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37EA3" w14:textId="77777777" w:rsidR="00C15ECA" w:rsidRPr="007C34CD" w:rsidRDefault="00C15ECA" w:rsidP="003C116B">
      <w:pPr>
        <w:pStyle w:val="Heading2"/>
        <w:jc w:val="center"/>
        <w:rPr>
          <w:rFonts w:ascii="Arial" w:hAnsi="Arial" w:cs="Arial"/>
          <w:sz w:val="24"/>
          <w:szCs w:val="24"/>
        </w:rPr>
      </w:pPr>
      <w:r w:rsidRPr="007C34CD">
        <w:rPr>
          <w:rFonts w:ascii="Arial" w:hAnsi="Arial" w:cs="Arial"/>
          <w:sz w:val="24"/>
          <w:szCs w:val="24"/>
        </w:rPr>
        <w:t>FIŞA DISCIPLINEI</w:t>
      </w:r>
    </w:p>
    <w:p w14:paraId="46BE0ABB" w14:textId="51C58BD8" w:rsidR="00C15ECA" w:rsidRPr="007C34CD" w:rsidRDefault="00145354" w:rsidP="00145354">
      <w:pPr>
        <w:jc w:val="center"/>
        <w:rPr>
          <w:rFonts w:ascii="Arial" w:hAnsi="Arial" w:cs="Arial"/>
          <w:i/>
          <w:iCs/>
          <w:lang w:val="de-DE"/>
        </w:rPr>
      </w:pPr>
      <w:r w:rsidRPr="007C34CD">
        <w:rPr>
          <w:rFonts w:ascii="Arial" w:eastAsia="Calibri" w:hAnsi="Arial" w:cs="Arial"/>
          <w:b/>
          <w:lang w:val="it-IT"/>
        </w:rPr>
        <w:t xml:space="preserve">PREGĂTIRE SPECIALIZATĂ ÎNTR-O DISCIPLINĂ SPORTIVĂ </w:t>
      </w:r>
      <w:r w:rsidR="007331BB" w:rsidRPr="007C34CD">
        <w:rPr>
          <w:rFonts w:ascii="Arial" w:eastAsia="Calibri" w:hAnsi="Arial" w:cs="Arial"/>
          <w:b/>
          <w:lang w:val="it-IT"/>
        </w:rPr>
        <w:t>I</w:t>
      </w:r>
      <w:r w:rsidR="003C116B" w:rsidRPr="007C34CD">
        <w:rPr>
          <w:rFonts w:ascii="Arial" w:eastAsia="Calibri" w:hAnsi="Arial" w:cs="Arial"/>
          <w:b/>
          <w:lang w:val="it-IT"/>
        </w:rPr>
        <w:t xml:space="preserve"> </w:t>
      </w:r>
      <w:r w:rsidRPr="007C34CD">
        <w:rPr>
          <w:rFonts w:ascii="Arial" w:eastAsia="Calibri" w:hAnsi="Arial" w:cs="Arial"/>
          <w:b/>
          <w:lang w:val="it-IT"/>
        </w:rPr>
        <w:t xml:space="preserve">– </w:t>
      </w:r>
      <w:r w:rsidR="00D669E2" w:rsidRPr="007C34CD">
        <w:rPr>
          <w:rFonts w:ascii="Arial" w:eastAsia="Calibri" w:hAnsi="Arial" w:cs="Arial"/>
          <w:b/>
          <w:lang w:val="it-IT"/>
        </w:rPr>
        <w:t>Judo</w:t>
      </w:r>
      <w:r w:rsidRPr="007C34CD">
        <w:rPr>
          <w:rFonts w:ascii="Arial" w:hAnsi="Arial" w:cs="Arial"/>
          <w:i/>
          <w:iCs/>
          <w:lang w:val="de-DE"/>
        </w:rPr>
        <w:t xml:space="preserve"> </w:t>
      </w:r>
    </w:p>
    <w:p w14:paraId="03AE87C5" w14:textId="77777777" w:rsidR="000C3733" w:rsidRPr="000C3733" w:rsidRDefault="000C3733" w:rsidP="00145354">
      <w:pPr>
        <w:jc w:val="center"/>
        <w:rPr>
          <w:rFonts w:ascii="Arial" w:hAnsi="Arial" w:cs="Arial"/>
          <w:i/>
          <w:iCs/>
          <w:lang w:val="de-DE"/>
        </w:rPr>
      </w:pPr>
    </w:p>
    <w:p w14:paraId="040384B1"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49297F" w:rsidRPr="000C3733" w14:paraId="0F32F680" w14:textId="77777777" w:rsidTr="009879DF">
        <w:trPr>
          <w:jc w:val="center"/>
        </w:trPr>
        <w:tc>
          <w:tcPr>
            <w:tcW w:w="516" w:type="dxa"/>
          </w:tcPr>
          <w:p w14:paraId="160638DE"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1.1</w:t>
            </w:r>
          </w:p>
        </w:tc>
        <w:tc>
          <w:tcPr>
            <w:tcW w:w="3411" w:type="dxa"/>
          </w:tcPr>
          <w:p w14:paraId="07C069D4"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Instituţia de învăţământ superior</w:t>
            </w:r>
          </w:p>
        </w:tc>
        <w:tc>
          <w:tcPr>
            <w:tcW w:w="5909" w:type="dxa"/>
          </w:tcPr>
          <w:p w14:paraId="0DBD34E9" w14:textId="77777777" w:rsidR="00403FFA" w:rsidRPr="00403FFA" w:rsidRDefault="000B3D86" w:rsidP="007972A1">
            <w:pPr>
              <w:rPr>
                <w:rFonts w:ascii="Arial" w:hAnsi="Arial" w:cs="Arial"/>
                <w:b/>
                <w:bCs/>
                <w:sz w:val="18"/>
                <w:szCs w:val="20"/>
                <w:lang w:val="it-IT"/>
              </w:rPr>
            </w:pPr>
            <w:r w:rsidRPr="00403FFA">
              <w:rPr>
                <w:rFonts w:ascii="Arial" w:hAnsi="Arial" w:cs="Arial"/>
                <w:b/>
                <w:bCs/>
                <w:sz w:val="18"/>
                <w:szCs w:val="20"/>
                <w:lang w:val="it-IT"/>
              </w:rPr>
              <w:t xml:space="preserve">Universitatea Națională de Știință și Tehnologie </w:t>
            </w:r>
          </w:p>
          <w:p w14:paraId="7BA8A0EF" w14:textId="53CC09F5" w:rsidR="0049297F" w:rsidRPr="000C3733" w:rsidRDefault="000B3D86" w:rsidP="007972A1">
            <w:pPr>
              <w:rPr>
                <w:rFonts w:ascii="Arial" w:hAnsi="Arial" w:cs="Arial"/>
                <w:bCs/>
                <w:sz w:val="18"/>
                <w:szCs w:val="20"/>
                <w:lang w:val="ro-RO"/>
              </w:rPr>
            </w:pPr>
            <w:r w:rsidRPr="00403FFA">
              <w:rPr>
                <w:rFonts w:ascii="Arial" w:hAnsi="Arial" w:cs="Arial"/>
                <w:b/>
                <w:bCs/>
                <w:sz w:val="18"/>
                <w:szCs w:val="20"/>
                <w:lang w:val="it-IT"/>
              </w:rPr>
              <w:t>Politehnica București</w:t>
            </w:r>
          </w:p>
        </w:tc>
      </w:tr>
      <w:tr w:rsidR="0049297F" w:rsidRPr="000C3733" w14:paraId="3822505A" w14:textId="77777777" w:rsidTr="009879DF">
        <w:trPr>
          <w:jc w:val="center"/>
        </w:trPr>
        <w:tc>
          <w:tcPr>
            <w:tcW w:w="516" w:type="dxa"/>
          </w:tcPr>
          <w:p w14:paraId="312741C6"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1.2</w:t>
            </w:r>
          </w:p>
        </w:tc>
        <w:tc>
          <w:tcPr>
            <w:tcW w:w="3411" w:type="dxa"/>
          </w:tcPr>
          <w:p w14:paraId="4A132863"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Facultatea</w:t>
            </w:r>
          </w:p>
        </w:tc>
        <w:tc>
          <w:tcPr>
            <w:tcW w:w="5909" w:type="dxa"/>
          </w:tcPr>
          <w:p w14:paraId="5C01478A" w14:textId="77777777" w:rsidR="0049297F" w:rsidRPr="00403FFA" w:rsidRDefault="0049297F" w:rsidP="007972A1">
            <w:pPr>
              <w:rPr>
                <w:rFonts w:ascii="Arial" w:hAnsi="Arial" w:cs="Arial"/>
                <w:b/>
                <w:sz w:val="18"/>
                <w:szCs w:val="20"/>
                <w:lang w:val="ro-RO"/>
              </w:rPr>
            </w:pPr>
            <w:r w:rsidRPr="00403FFA">
              <w:rPr>
                <w:rFonts w:ascii="Arial" w:hAnsi="Arial" w:cs="Arial"/>
                <w:b/>
                <w:sz w:val="18"/>
                <w:szCs w:val="20"/>
                <w:lang w:val="ro-RO"/>
              </w:rPr>
              <w:t>Ştiinţe, Educație Fizică și Informatică</w:t>
            </w:r>
          </w:p>
        </w:tc>
      </w:tr>
      <w:tr w:rsidR="00145354" w:rsidRPr="000C3733" w14:paraId="0F5EC925" w14:textId="77777777" w:rsidTr="009879DF">
        <w:trPr>
          <w:jc w:val="center"/>
        </w:trPr>
        <w:tc>
          <w:tcPr>
            <w:tcW w:w="516" w:type="dxa"/>
          </w:tcPr>
          <w:p w14:paraId="177150A8"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1.3</w:t>
            </w:r>
          </w:p>
        </w:tc>
        <w:tc>
          <w:tcPr>
            <w:tcW w:w="3411" w:type="dxa"/>
          </w:tcPr>
          <w:p w14:paraId="71300D34"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Departamentul</w:t>
            </w:r>
          </w:p>
        </w:tc>
        <w:tc>
          <w:tcPr>
            <w:tcW w:w="5909" w:type="dxa"/>
          </w:tcPr>
          <w:p w14:paraId="5B776B5E" w14:textId="77777777" w:rsidR="00145354" w:rsidRPr="00403FFA" w:rsidRDefault="00145354" w:rsidP="00145354">
            <w:pPr>
              <w:rPr>
                <w:rFonts w:ascii="Arial" w:hAnsi="Arial" w:cs="Arial"/>
                <w:b/>
                <w:sz w:val="18"/>
                <w:szCs w:val="20"/>
                <w:lang w:val="ro-RO"/>
              </w:rPr>
            </w:pPr>
            <w:r w:rsidRPr="00403FFA">
              <w:rPr>
                <w:rFonts w:ascii="Arial" w:hAnsi="Arial" w:cs="Arial"/>
                <w:b/>
                <w:sz w:val="18"/>
                <w:szCs w:val="20"/>
                <w:lang w:val="ro-RO"/>
              </w:rPr>
              <w:t>Educație Fizică și Sport</w:t>
            </w:r>
          </w:p>
        </w:tc>
      </w:tr>
      <w:tr w:rsidR="00145354" w:rsidRPr="000C3733" w14:paraId="63217777" w14:textId="77777777" w:rsidTr="009879DF">
        <w:trPr>
          <w:jc w:val="center"/>
        </w:trPr>
        <w:tc>
          <w:tcPr>
            <w:tcW w:w="516" w:type="dxa"/>
          </w:tcPr>
          <w:p w14:paraId="42575BAB"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1.4</w:t>
            </w:r>
          </w:p>
        </w:tc>
        <w:tc>
          <w:tcPr>
            <w:tcW w:w="3411" w:type="dxa"/>
          </w:tcPr>
          <w:p w14:paraId="2C64970C" w14:textId="1D28518E"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Domeniul de studii</w:t>
            </w:r>
            <w:r w:rsidR="00403FFA">
              <w:rPr>
                <w:rFonts w:ascii="Arial" w:hAnsi="Arial" w:cs="Arial"/>
                <w:sz w:val="18"/>
                <w:szCs w:val="20"/>
                <w:lang w:val="ro-RO"/>
              </w:rPr>
              <w:t xml:space="preserve"> universitare</w:t>
            </w:r>
          </w:p>
        </w:tc>
        <w:tc>
          <w:tcPr>
            <w:tcW w:w="5909" w:type="dxa"/>
          </w:tcPr>
          <w:p w14:paraId="2A037EBA" w14:textId="77777777" w:rsidR="00145354" w:rsidRPr="00403FFA" w:rsidRDefault="00145354" w:rsidP="00145354">
            <w:pPr>
              <w:rPr>
                <w:rFonts w:ascii="Arial" w:hAnsi="Arial" w:cs="Arial"/>
                <w:b/>
                <w:sz w:val="18"/>
                <w:szCs w:val="20"/>
                <w:lang w:val="ro-RO"/>
              </w:rPr>
            </w:pPr>
            <w:r w:rsidRPr="00403FFA">
              <w:rPr>
                <w:rFonts w:ascii="Arial" w:eastAsia="Calibri" w:hAnsi="Arial" w:cs="Arial"/>
                <w:b/>
                <w:sz w:val="18"/>
                <w:szCs w:val="18"/>
              </w:rPr>
              <w:t>Știința Sportului și Educației Fizice</w:t>
            </w:r>
          </w:p>
        </w:tc>
      </w:tr>
      <w:tr w:rsidR="00403FFA" w:rsidRPr="000C3733" w14:paraId="2069E159" w14:textId="77777777" w:rsidTr="009879DF">
        <w:trPr>
          <w:jc w:val="center"/>
        </w:trPr>
        <w:tc>
          <w:tcPr>
            <w:tcW w:w="516" w:type="dxa"/>
          </w:tcPr>
          <w:p w14:paraId="16107D47" w14:textId="00CC5CD9" w:rsidR="00403FFA" w:rsidRPr="000C3733" w:rsidRDefault="00403FFA" w:rsidP="00145354">
            <w:pPr>
              <w:rPr>
                <w:rFonts w:ascii="Arial" w:hAnsi="Arial" w:cs="Arial"/>
                <w:sz w:val="18"/>
                <w:szCs w:val="20"/>
                <w:lang w:val="ro-RO"/>
              </w:rPr>
            </w:pPr>
            <w:r>
              <w:rPr>
                <w:rFonts w:ascii="Arial" w:hAnsi="Arial" w:cs="Arial"/>
                <w:sz w:val="18"/>
                <w:szCs w:val="20"/>
                <w:lang w:val="ro-RO"/>
              </w:rPr>
              <w:t>1.5</w:t>
            </w:r>
          </w:p>
        </w:tc>
        <w:tc>
          <w:tcPr>
            <w:tcW w:w="3411" w:type="dxa"/>
          </w:tcPr>
          <w:p w14:paraId="11A2DACC" w14:textId="14110514" w:rsidR="00403FFA" w:rsidRPr="000C3733" w:rsidRDefault="00403FFA" w:rsidP="00145354">
            <w:pPr>
              <w:rPr>
                <w:rFonts w:ascii="Arial" w:hAnsi="Arial" w:cs="Arial"/>
                <w:sz w:val="18"/>
                <w:szCs w:val="20"/>
                <w:lang w:val="ro-RO"/>
              </w:rPr>
            </w:pPr>
            <w:r>
              <w:rPr>
                <w:rFonts w:ascii="Arial" w:hAnsi="Arial" w:cs="Arial"/>
                <w:sz w:val="18"/>
                <w:szCs w:val="20"/>
                <w:lang w:val="ro-RO"/>
              </w:rPr>
              <w:t>Programul de studii universitare</w:t>
            </w:r>
          </w:p>
        </w:tc>
        <w:tc>
          <w:tcPr>
            <w:tcW w:w="5909" w:type="dxa"/>
          </w:tcPr>
          <w:p w14:paraId="2FB07AF5" w14:textId="465D3BCA" w:rsidR="00403FFA" w:rsidRPr="000C3733" w:rsidRDefault="00403FFA" w:rsidP="00145354">
            <w:pPr>
              <w:rPr>
                <w:rFonts w:ascii="Arial" w:eastAsia="Calibri" w:hAnsi="Arial" w:cs="Arial"/>
                <w:bCs/>
                <w:sz w:val="18"/>
                <w:szCs w:val="18"/>
              </w:rPr>
            </w:pPr>
            <w:r>
              <w:rPr>
                <w:rFonts w:ascii="Arial" w:eastAsia="Calibri" w:hAnsi="Arial" w:cs="Arial"/>
                <w:bCs/>
                <w:sz w:val="18"/>
                <w:szCs w:val="18"/>
              </w:rPr>
              <w:t>Performanță în sport</w:t>
            </w:r>
          </w:p>
        </w:tc>
      </w:tr>
      <w:tr w:rsidR="00145354" w:rsidRPr="000C3733" w14:paraId="43F7654F" w14:textId="77777777" w:rsidTr="009879DF">
        <w:trPr>
          <w:jc w:val="center"/>
        </w:trPr>
        <w:tc>
          <w:tcPr>
            <w:tcW w:w="516" w:type="dxa"/>
          </w:tcPr>
          <w:p w14:paraId="15F0FE87" w14:textId="1C28FC71"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w:t>
            </w:r>
            <w:r w:rsidR="00403FFA">
              <w:rPr>
                <w:rFonts w:ascii="Arial" w:hAnsi="Arial" w:cs="Arial"/>
                <w:sz w:val="18"/>
                <w:szCs w:val="20"/>
                <w:lang w:val="ro-RO"/>
              </w:rPr>
              <w:t>6</w:t>
            </w:r>
          </w:p>
        </w:tc>
        <w:tc>
          <w:tcPr>
            <w:tcW w:w="3411" w:type="dxa"/>
          </w:tcPr>
          <w:p w14:paraId="596142E7"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Ciclul de studii</w:t>
            </w:r>
          </w:p>
        </w:tc>
        <w:tc>
          <w:tcPr>
            <w:tcW w:w="5909" w:type="dxa"/>
          </w:tcPr>
          <w:p w14:paraId="03508B29" w14:textId="77777777" w:rsidR="00145354" w:rsidRPr="000C3733" w:rsidRDefault="00145354" w:rsidP="00145354">
            <w:pPr>
              <w:rPr>
                <w:rFonts w:ascii="Arial" w:hAnsi="Arial" w:cs="Arial"/>
                <w:bCs/>
                <w:sz w:val="18"/>
                <w:szCs w:val="20"/>
                <w:lang w:val="ro-RO"/>
              </w:rPr>
            </w:pPr>
            <w:r w:rsidRPr="000C3733">
              <w:rPr>
                <w:rFonts w:ascii="Arial" w:hAnsi="Arial" w:cs="Arial"/>
                <w:bCs/>
                <w:sz w:val="18"/>
                <w:szCs w:val="20"/>
                <w:lang w:val="ro-RO"/>
              </w:rPr>
              <w:t>Master</w:t>
            </w:r>
          </w:p>
        </w:tc>
      </w:tr>
      <w:tr w:rsidR="00403FFA" w:rsidRPr="000C3733" w14:paraId="796724EF" w14:textId="77777777" w:rsidTr="009879DF">
        <w:trPr>
          <w:jc w:val="center"/>
        </w:trPr>
        <w:tc>
          <w:tcPr>
            <w:tcW w:w="516" w:type="dxa"/>
          </w:tcPr>
          <w:p w14:paraId="28F00790" w14:textId="3C75AADD" w:rsidR="00403FFA" w:rsidRPr="000C3733" w:rsidRDefault="00403FFA" w:rsidP="00145354">
            <w:pPr>
              <w:rPr>
                <w:rFonts w:ascii="Arial" w:hAnsi="Arial" w:cs="Arial"/>
                <w:sz w:val="18"/>
                <w:szCs w:val="20"/>
                <w:lang w:val="ro-RO"/>
              </w:rPr>
            </w:pPr>
            <w:r>
              <w:rPr>
                <w:rFonts w:ascii="Arial" w:hAnsi="Arial" w:cs="Arial"/>
                <w:sz w:val="18"/>
                <w:szCs w:val="20"/>
                <w:lang w:val="ro-RO"/>
              </w:rPr>
              <w:t>1.7</w:t>
            </w:r>
          </w:p>
        </w:tc>
        <w:tc>
          <w:tcPr>
            <w:tcW w:w="3411" w:type="dxa"/>
          </w:tcPr>
          <w:p w14:paraId="1B5EE659" w14:textId="75491053" w:rsidR="00403FFA" w:rsidRPr="000C3733" w:rsidRDefault="00403FFA" w:rsidP="00145354">
            <w:pPr>
              <w:rPr>
                <w:rFonts w:ascii="Arial" w:hAnsi="Arial" w:cs="Arial"/>
                <w:sz w:val="18"/>
                <w:szCs w:val="20"/>
                <w:lang w:val="ro-RO"/>
              </w:rPr>
            </w:pPr>
            <w:r>
              <w:rPr>
                <w:rFonts w:ascii="Arial" w:hAnsi="Arial" w:cs="Arial"/>
                <w:sz w:val="18"/>
                <w:szCs w:val="20"/>
                <w:lang w:val="ro-RO"/>
              </w:rPr>
              <w:t>Limba de predare</w:t>
            </w:r>
          </w:p>
        </w:tc>
        <w:tc>
          <w:tcPr>
            <w:tcW w:w="5909" w:type="dxa"/>
          </w:tcPr>
          <w:p w14:paraId="22B79F4D" w14:textId="7DBFCD96" w:rsidR="00403FFA" w:rsidRPr="000C3733" w:rsidRDefault="00403FFA" w:rsidP="00145354">
            <w:pPr>
              <w:rPr>
                <w:rFonts w:ascii="Arial" w:hAnsi="Arial" w:cs="Arial"/>
                <w:bCs/>
                <w:sz w:val="18"/>
                <w:szCs w:val="20"/>
                <w:lang w:val="ro-RO"/>
              </w:rPr>
            </w:pPr>
            <w:r>
              <w:rPr>
                <w:rFonts w:ascii="Arial" w:hAnsi="Arial" w:cs="Arial"/>
                <w:bCs/>
                <w:sz w:val="18"/>
                <w:szCs w:val="20"/>
                <w:lang w:val="ro-RO"/>
              </w:rPr>
              <w:t>Română</w:t>
            </w:r>
          </w:p>
        </w:tc>
      </w:tr>
      <w:tr w:rsidR="00145354" w:rsidRPr="000C3733" w14:paraId="34175366" w14:textId="77777777" w:rsidTr="00403FFA">
        <w:trPr>
          <w:jc w:val="center"/>
        </w:trPr>
        <w:tc>
          <w:tcPr>
            <w:tcW w:w="516" w:type="dxa"/>
          </w:tcPr>
          <w:p w14:paraId="04F65123" w14:textId="79EDC8EF"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w:t>
            </w:r>
            <w:r w:rsidR="00403FFA">
              <w:rPr>
                <w:rFonts w:ascii="Arial" w:hAnsi="Arial" w:cs="Arial"/>
                <w:sz w:val="18"/>
                <w:szCs w:val="20"/>
                <w:lang w:val="ro-RO"/>
              </w:rPr>
              <w:t>8</w:t>
            </w:r>
          </w:p>
        </w:tc>
        <w:tc>
          <w:tcPr>
            <w:tcW w:w="3411" w:type="dxa"/>
          </w:tcPr>
          <w:p w14:paraId="78935020" w14:textId="071261B5" w:rsidR="00145354" w:rsidRPr="000C3733" w:rsidRDefault="00403FFA" w:rsidP="00145354">
            <w:pPr>
              <w:rPr>
                <w:rFonts w:ascii="Arial" w:hAnsi="Arial" w:cs="Arial"/>
                <w:sz w:val="18"/>
                <w:szCs w:val="20"/>
                <w:lang w:val="ro-RO"/>
              </w:rPr>
            </w:pPr>
            <w:r>
              <w:rPr>
                <w:rFonts w:ascii="Arial" w:hAnsi="Arial" w:cs="Arial"/>
                <w:sz w:val="18"/>
                <w:szCs w:val="20"/>
                <w:lang w:val="ro-RO"/>
              </w:rPr>
              <w:t>Locația geografică de desfășurare a studiilor</w:t>
            </w:r>
          </w:p>
        </w:tc>
        <w:tc>
          <w:tcPr>
            <w:tcW w:w="5909" w:type="dxa"/>
          </w:tcPr>
          <w:p w14:paraId="4675E678" w14:textId="7552180B" w:rsidR="00145354" w:rsidRPr="000C3733" w:rsidRDefault="00403FFA" w:rsidP="00933EA5">
            <w:pPr>
              <w:jc w:val="both"/>
              <w:rPr>
                <w:rFonts w:ascii="Arial" w:hAnsi="Arial" w:cs="Arial"/>
                <w:bCs/>
                <w:sz w:val="18"/>
                <w:szCs w:val="20"/>
                <w:lang w:val="ro-RO"/>
              </w:rPr>
            </w:pPr>
            <w:r>
              <w:rPr>
                <w:rFonts w:ascii="Arial" w:hAnsi="Arial" w:cs="Arial"/>
                <w:bCs/>
                <w:sz w:val="18"/>
                <w:szCs w:val="20"/>
                <w:lang w:val="ro-RO"/>
              </w:rPr>
              <w:t>Pite</w:t>
            </w:r>
            <w:r w:rsidR="003C116B">
              <w:rPr>
                <w:rFonts w:ascii="Arial" w:hAnsi="Arial" w:cs="Arial"/>
                <w:bCs/>
                <w:sz w:val="18"/>
                <w:szCs w:val="20"/>
                <w:lang w:val="ro-RO"/>
              </w:rPr>
              <w:t>ș</w:t>
            </w:r>
            <w:r>
              <w:rPr>
                <w:rFonts w:ascii="Arial" w:hAnsi="Arial" w:cs="Arial"/>
                <w:bCs/>
                <w:sz w:val="18"/>
                <w:szCs w:val="20"/>
                <w:lang w:val="ro-RO"/>
              </w:rPr>
              <w:t>ti</w:t>
            </w:r>
          </w:p>
        </w:tc>
      </w:tr>
    </w:tbl>
    <w:p w14:paraId="7DE746AB" w14:textId="77777777" w:rsidR="00C15ECA" w:rsidRPr="000C3733" w:rsidRDefault="00C15ECA" w:rsidP="00C15ECA">
      <w:pPr>
        <w:rPr>
          <w:rFonts w:ascii="Arial" w:hAnsi="Arial" w:cs="Arial"/>
          <w:sz w:val="20"/>
          <w:szCs w:val="20"/>
          <w:lang w:val="ro-RO"/>
        </w:rPr>
      </w:pPr>
    </w:p>
    <w:p w14:paraId="2C8F0D6D"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652"/>
      </w:tblGrid>
      <w:tr w:rsidR="00145354" w:rsidRPr="000C3733" w14:paraId="7F849D3B" w14:textId="77777777" w:rsidTr="009879DF">
        <w:trPr>
          <w:jc w:val="center"/>
        </w:trPr>
        <w:tc>
          <w:tcPr>
            <w:tcW w:w="534" w:type="dxa"/>
            <w:tcMar>
              <w:left w:w="28" w:type="dxa"/>
              <w:right w:w="28" w:type="dxa"/>
            </w:tcMar>
            <w:vAlign w:val="center"/>
          </w:tcPr>
          <w:p w14:paraId="0702D974"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2.1</w:t>
            </w:r>
          </w:p>
        </w:tc>
        <w:tc>
          <w:tcPr>
            <w:tcW w:w="3424" w:type="dxa"/>
            <w:gridSpan w:val="5"/>
            <w:tcMar>
              <w:left w:w="28" w:type="dxa"/>
              <w:right w:w="28" w:type="dxa"/>
            </w:tcMar>
            <w:vAlign w:val="center"/>
          </w:tcPr>
          <w:p w14:paraId="135CFC3A"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Denumirea disciplinei</w:t>
            </w:r>
          </w:p>
        </w:tc>
        <w:tc>
          <w:tcPr>
            <w:tcW w:w="5853" w:type="dxa"/>
            <w:gridSpan w:val="6"/>
            <w:tcMar>
              <w:left w:w="28" w:type="dxa"/>
              <w:right w:w="28" w:type="dxa"/>
            </w:tcMar>
            <w:vAlign w:val="center"/>
          </w:tcPr>
          <w:p w14:paraId="714502AD" w14:textId="4A7A9B14" w:rsidR="00145354" w:rsidRPr="000C3733" w:rsidRDefault="00145354" w:rsidP="00145354">
            <w:pPr>
              <w:jc w:val="both"/>
              <w:rPr>
                <w:rFonts w:ascii="Arial" w:hAnsi="Arial" w:cs="Arial"/>
                <w:b/>
                <w:bCs/>
                <w:sz w:val="18"/>
                <w:szCs w:val="18"/>
                <w:lang w:val="it-IT"/>
              </w:rPr>
            </w:pPr>
            <w:r w:rsidRPr="000C3733">
              <w:rPr>
                <w:rFonts w:ascii="Arial" w:eastAsia="Calibri" w:hAnsi="Arial" w:cs="Arial"/>
                <w:b/>
                <w:sz w:val="18"/>
                <w:szCs w:val="18"/>
                <w:lang w:val="it-IT"/>
              </w:rPr>
              <w:t xml:space="preserve">Pregătire specializată într-o disciplină sportivă </w:t>
            </w:r>
            <w:r w:rsidR="007C34CD">
              <w:rPr>
                <w:rFonts w:ascii="Arial" w:eastAsia="Calibri" w:hAnsi="Arial" w:cs="Arial"/>
                <w:b/>
                <w:sz w:val="18"/>
                <w:szCs w:val="18"/>
                <w:lang w:val="it-IT"/>
              </w:rPr>
              <w:t xml:space="preserve">I </w:t>
            </w:r>
            <w:r w:rsidRPr="000C3733">
              <w:rPr>
                <w:rFonts w:ascii="Arial" w:eastAsia="Calibri" w:hAnsi="Arial" w:cs="Arial"/>
                <w:b/>
                <w:sz w:val="18"/>
                <w:szCs w:val="18"/>
                <w:lang w:val="it-IT"/>
              </w:rPr>
              <w:t xml:space="preserve">– </w:t>
            </w:r>
            <w:r w:rsidR="003C116B">
              <w:rPr>
                <w:rFonts w:ascii="Arial" w:eastAsia="Calibri" w:hAnsi="Arial" w:cs="Arial"/>
                <w:b/>
                <w:sz w:val="18"/>
                <w:szCs w:val="18"/>
                <w:lang w:val="it-IT"/>
              </w:rPr>
              <w:t>j</w:t>
            </w:r>
            <w:r w:rsidR="00D669E2">
              <w:rPr>
                <w:rFonts w:ascii="Arial" w:eastAsia="Calibri" w:hAnsi="Arial" w:cs="Arial"/>
                <w:b/>
                <w:sz w:val="18"/>
                <w:szCs w:val="18"/>
                <w:lang w:val="it-IT"/>
              </w:rPr>
              <w:t>udo</w:t>
            </w:r>
          </w:p>
        </w:tc>
      </w:tr>
      <w:tr w:rsidR="00145354" w:rsidRPr="000C3733" w14:paraId="44EF1FDD" w14:textId="77777777" w:rsidTr="009879DF">
        <w:trPr>
          <w:jc w:val="center"/>
        </w:trPr>
        <w:tc>
          <w:tcPr>
            <w:tcW w:w="534" w:type="dxa"/>
            <w:tcMar>
              <w:left w:w="28" w:type="dxa"/>
              <w:right w:w="28" w:type="dxa"/>
            </w:tcMar>
            <w:vAlign w:val="center"/>
          </w:tcPr>
          <w:p w14:paraId="1D90E057"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2.2</w:t>
            </w:r>
          </w:p>
        </w:tc>
        <w:tc>
          <w:tcPr>
            <w:tcW w:w="3424" w:type="dxa"/>
            <w:gridSpan w:val="5"/>
            <w:tcMar>
              <w:left w:w="28" w:type="dxa"/>
              <w:right w:w="28" w:type="dxa"/>
            </w:tcMar>
            <w:vAlign w:val="center"/>
          </w:tcPr>
          <w:p w14:paraId="59FB1F7A"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curs</w:t>
            </w:r>
          </w:p>
        </w:tc>
        <w:tc>
          <w:tcPr>
            <w:tcW w:w="5853" w:type="dxa"/>
            <w:gridSpan w:val="6"/>
            <w:tcMar>
              <w:left w:w="28" w:type="dxa"/>
              <w:right w:w="28" w:type="dxa"/>
            </w:tcMar>
            <w:vAlign w:val="center"/>
          </w:tcPr>
          <w:p w14:paraId="11F37C2A" w14:textId="362A0218" w:rsidR="00145354" w:rsidRPr="000C3733" w:rsidRDefault="00145354" w:rsidP="00145354">
            <w:pPr>
              <w:rPr>
                <w:rFonts w:ascii="Arial" w:hAnsi="Arial" w:cs="Arial"/>
                <w:sz w:val="18"/>
                <w:szCs w:val="20"/>
                <w:lang w:val="ro-RO"/>
              </w:rPr>
            </w:pPr>
            <w:r w:rsidRPr="000C3733">
              <w:rPr>
                <w:rFonts w:ascii="Arial" w:eastAsia="Calibri" w:hAnsi="Arial" w:cs="Arial"/>
                <w:b/>
                <w:sz w:val="18"/>
                <w:szCs w:val="18"/>
                <w:lang w:val="fr-FR"/>
              </w:rPr>
              <w:t xml:space="preserve">Conf.univ.dr. </w:t>
            </w:r>
            <w:r w:rsidR="00D669E2">
              <w:rPr>
                <w:rFonts w:ascii="Arial" w:eastAsia="Calibri" w:hAnsi="Arial" w:cs="Arial"/>
                <w:b/>
                <w:sz w:val="18"/>
                <w:szCs w:val="18"/>
                <w:lang w:val="fr-FR"/>
              </w:rPr>
              <w:t>Daniel ROȘU</w:t>
            </w:r>
          </w:p>
        </w:tc>
      </w:tr>
      <w:tr w:rsidR="00145354" w:rsidRPr="000C3733" w14:paraId="377AF43D" w14:textId="77777777" w:rsidTr="009879DF">
        <w:trPr>
          <w:jc w:val="center"/>
        </w:trPr>
        <w:tc>
          <w:tcPr>
            <w:tcW w:w="534" w:type="dxa"/>
            <w:tcMar>
              <w:left w:w="28" w:type="dxa"/>
              <w:right w:w="28" w:type="dxa"/>
            </w:tcMar>
            <w:vAlign w:val="center"/>
          </w:tcPr>
          <w:p w14:paraId="24A63B80"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2.3</w:t>
            </w:r>
          </w:p>
        </w:tc>
        <w:tc>
          <w:tcPr>
            <w:tcW w:w="3424" w:type="dxa"/>
            <w:gridSpan w:val="5"/>
            <w:tcMar>
              <w:left w:w="28" w:type="dxa"/>
              <w:right w:w="28" w:type="dxa"/>
            </w:tcMar>
            <w:vAlign w:val="center"/>
          </w:tcPr>
          <w:p w14:paraId="18456BA7"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seminar / laborator</w:t>
            </w:r>
          </w:p>
        </w:tc>
        <w:tc>
          <w:tcPr>
            <w:tcW w:w="5853" w:type="dxa"/>
            <w:gridSpan w:val="6"/>
            <w:tcMar>
              <w:left w:w="28" w:type="dxa"/>
              <w:right w:w="28" w:type="dxa"/>
            </w:tcMar>
            <w:vAlign w:val="center"/>
          </w:tcPr>
          <w:p w14:paraId="3A3FAA74" w14:textId="54770F12" w:rsidR="00145354" w:rsidRPr="000C3733" w:rsidRDefault="00D669E2" w:rsidP="00145354">
            <w:pPr>
              <w:rPr>
                <w:rFonts w:ascii="Arial" w:eastAsia="Calibri" w:hAnsi="Arial" w:cs="Arial"/>
                <w:b/>
                <w:sz w:val="18"/>
                <w:szCs w:val="18"/>
                <w:lang w:val="fr-FR"/>
              </w:rPr>
            </w:pPr>
            <w:r w:rsidRPr="000C3733">
              <w:rPr>
                <w:rFonts w:ascii="Arial" w:eastAsia="Calibri" w:hAnsi="Arial" w:cs="Arial"/>
                <w:b/>
                <w:sz w:val="18"/>
                <w:szCs w:val="18"/>
                <w:lang w:val="fr-FR"/>
              </w:rPr>
              <w:t xml:space="preserve">Conf.univ.dr. </w:t>
            </w:r>
            <w:r>
              <w:rPr>
                <w:rFonts w:ascii="Arial" w:eastAsia="Calibri" w:hAnsi="Arial" w:cs="Arial"/>
                <w:b/>
                <w:sz w:val="18"/>
                <w:szCs w:val="18"/>
                <w:lang w:val="fr-FR"/>
              </w:rPr>
              <w:t>Daniel ROȘU</w:t>
            </w:r>
          </w:p>
        </w:tc>
      </w:tr>
      <w:tr w:rsidR="00145354" w:rsidRPr="000C3733" w14:paraId="7667143D" w14:textId="77777777" w:rsidTr="009879DF">
        <w:trPr>
          <w:jc w:val="center"/>
        </w:trPr>
        <w:tc>
          <w:tcPr>
            <w:tcW w:w="534" w:type="dxa"/>
            <w:tcMar>
              <w:left w:w="28" w:type="dxa"/>
              <w:right w:w="28" w:type="dxa"/>
            </w:tcMar>
            <w:vAlign w:val="center"/>
          </w:tcPr>
          <w:p w14:paraId="02F8A8AC"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2.4</w:t>
            </w:r>
          </w:p>
        </w:tc>
        <w:tc>
          <w:tcPr>
            <w:tcW w:w="1275" w:type="dxa"/>
            <w:tcMar>
              <w:left w:w="28" w:type="dxa"/>
              <w:right w:w="28" w:type="dxa"/>
            </w:tcMar>
            <w:vAlign w:val="center"/>
          </w:tcPr>
          <w:p w14:paraId="186B802A"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Anul de studii</w:t>
            </w:r>
          </w:p>
        </w:tc>
        <w:tc>
          <w:tcPr>
            <w:tcW w:w="426" w:type="dxa"/>
            <w:tcMar>
              <w:left w:w="28" w:type="dxa"/>
              <w:right w:w="28" w:type="dxa"/>
            </w:tcMar>
            <w:vAlign w:val="center"/>
          </w:tcPr>
          <w:p w14:paraId="6F208F25"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I</w:t>
            </w:r>
          </w:p>
        </w:tc>
        <w:tc>
          <w:tcPr>
            <w:tcW w:w="397" w:type="dxa"/>
            <w:tcMar>
              <w:left w:w="28" w:type="dxa"/>
              <w:right w:w="28" w:type="dxa"/>
            </w:tcMar>
            <w:vAlign w:val="center"/>
          </w:tcPr>
          <w:p w14:paraId="4F205EA6"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2.5</w:t>
            </w:r>
          </w:p>
        </w:tc>
        <w:tc>
          <w:tcPr>
            <w:tcW w:w="962" w:type="dxa"/>
            <w:tcMar>
              <w:left w:w="28" w:type="dxa"/>
              <w:right w:w="28" w:type="dxa"/>
            </w:tcMar>
            <w:vAlign w:val="center"/>
          </w:tcPr>
          <w:p w14:paraId="27DBE8D6"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Semestrul</w:t>
            </w:r>
          </w:p>
        </w:tc>
        <w:tc>
          <w:tcPr>
            <w:tcW w:w="364" w:type="dxa"/>
            <w:tcMar>
              <w:left w:w="28" w:type="dxa"/>
              <w:right w:w="28" w:type="dxa"/>
            </w:tcMar>
            <w:vAlign w:val="center"/>
          </w:tcPr>
          <w:p w14:paraId="3A802E1D" w14:textId="77777777" w:rsidR="00145354" w:rsidRPr="000C3733" w:rsidRDefault="00145354" w:rsidP="00145354">
            <w:pPr>
              <w:jc w:val="center"/>
              <w:rPr>
                <w:rFonts w:ascii="Arial" w:hAnsi="Arial" w:cs="Arial"/>
                <w:sz w:val="18"/>
                <w:szCs w:val="22"/>
                <w:lang w:val="ro-RO"/>
              </w:rPr>
            </w:pPr>
            <w:r w:rsidRPr="000C3733">
              <w:rPr>
                <w:rFonts w:ascii="Arial" w:hAnsi="Arial" w:cs="Arial"/>
                <w:sz w:val="18"/>
                <w:szCs w:val="22"/>
                <w:lang w:val="ro-RO"/>
              </w:rPr>
              <w:t>I</w:t>
            </w:r>
          </w:p>
        </w:tc>
        <w:tc>
          <w:tcPr>
            <w:tcW w:w="403" w:type="dxa"/>
            <w:tcMar>
              <w:left w:w="28" w:type="dxa"/>
              <w:right w:w="28" w:type="dxa"/>
            </w:tcMar>
            <w:vAlign w:val="center"/>
          </w:tcPr>
          <w:p w14:paraId="6275D63D"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2.6</w:t>
            </w:r>
          </w:p>
        </w:tc>
        <w:tc>
          <w:tcPr>
            <w:tcW w:w="1479" w:type="dxa"/>
            <w:tcMar>
              <w:left w:w="28" w:type="dxa"/>
              <w:right w:w="28" w:type="dxa"/>
            </w:tcMar>
            <w:vAlign w:val="center"/>
          </w:tcPr>
          <w:p w14:paraId="5DA8DBD8"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Tipul de evaluare</w:t>
            </w:r>
          </w:p>
        </w:tc>
        <w:tc>
          <w:tcPr>
            <w:tcW w:w="909" w:type="dxa"/>
            <w:tcMar>
              <w:left w:w="28" w:type="dxa"/>
              <w:right w:w="28" w:type="dxa"/>
            </w:tcMar>
            <w:vAlign w:val="center"/>
          </w:tcPr>
          <w:p w14:paraId="3206C6B6"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E</w:t>
            </w:r>
          </w:p>
        </w:tc>
        <w:tc>
          <w:tcPr>
            <w:tcW w:w="709" w:type="dxa"/>
            <w:tcMar>
              <w:left w:w="28" w:type="dxa"/>
              <w:right w:w="28" w:type="dxa"/>
            </w:tcMar>
            <w:vAlign w:val="center"/>
          </w:tcPr>
          <w:p w14:paraId="4901F468"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2.7</w:t>
            </w:r>
          </w:p>
        </w:tc>
        <w:tc>
          <w:tcPr>
            <w:tcW w:w="1701" w:type="dxa"/>
            <w:tcMar>
              <w:left w:w="28" w:type="dxa"/>
              <w:right w:w="28" w:type="dxa"/>
            </w:tcMar>
            <w:vAlign w:val="center"/>
          </w:tcPr>
          <w:p w14:paraId="6B0A0DC6"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Regimul disciplinei</w:t>
            </w:r>
          </w:p>
        </w:tc>
        <w:tc>
          <w:tcPr>
            <w:tcW w:w="652" w:type="dxa"/>
            <w:tcMar>
              <w:left w:w="28" w:type="dxa"/>
              <w:right w:w="28" w:type="dxa"/>
            </w:tcMar>
            <w:vAlign w:val="center"/>
          </w:tcPr>
          <w:p w14:paraId="7BBF5685"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Ob</w:t>
            </w:r>
          </w:p>
        </w:tc>
      </w:tr>
      <w:tr w:rsidR="00403FFA" w:rsidRPr="000C3733" w14:paraId="243DF482" w14:textId="77777777" w:rsidTr="0039735B">
        <w:trPr>
          <w:jc w:val="center"/>
        </w:trPr>
        <w:tc>
          <w:tcPr>
            <w:tcW w:w="534" w:type="dxa"/>
            <w:tcMar>
              <w:left w:w="28" w:type="dxa"/>
              <w:right w:w="28" w:type="dxa"/>
            </w:tcMar>
            <w:vAlign w:val="center"/>
          </w:tcPr>
          <w:p w14:paraId="1013CB8B" w14:textId="3F76BD49" w:rsidR="00403FFA" w:rsidRPr="000C3733" w:rsidRDefault="00403FFA" w:rsidP="00145354">
            <w:pPr>
              <w:jc w:val="center"/>
              <w:rPr>
                <w:rFonts w:ascii="Arial" w:hAnsi="Arial" w:cs="Arial"/>
                <w:sz w:val="18"/>
                <w:szCs w:val="20"/>
                <w:lang w:val="ro-RO"/>
              </w:rPr>
            </w:pPr>
            <w:r>
              <w:rPr>
                <w:rFonts w:ascii="Arial" w:hAnsi="Arial" w:cs="Arial"/>
                <w:sz w:val="18"/>
                <w:szCs w:val="20"/>
                <w:lang w:val="ro-RO"/>
              </w:rPr>
              <w:t>2.8.</w:t>
            </w:r>
          </w:p>
        </w:tc>
        <w:tc>
          <w:tcPr>
            <w:tcW w:w="1275" w:type="dxa"/>
            <w:tcMar>
              <w:left w:w="28" w:type="dxa"/>
              <w:right w:w="28" w:type="dxa"/>
            </w:tcMar>
            <w:vAlign w:val="center"/>
          </w:tcPr>
          <w:p w14:paraId="627456C8" w14:textId="6FD48EC1" w:rsidR="00403FFA" w:rsidRPr="000C3733" w:rsidRDefault="00403FFA" w:rsidP="00145354">
            <w:pPr>
              <w:rPr>
                <w:rFonts w:ascii="Arial" w:hAnsi="Arial" w:cs="Arial"/>
                <w:sz w:val="18"/>
                <w:szCs w:val="20"/>
                <w:lang w:val="ro-RO"/>
              </w:rPr>
            </w:pPr>
            <w:r>
              <w:rPr>
                <w:rFonts w:ascii="Arial" w:hAnsi="Arial" w:cs="Arial"/>
                <w:sz w:val="18"/>
                <w:szCs w:val="20"/>
                <w:lang w:val="ro-RO"/>
              </w:rPr>
              <w:t>Categoria formativă</w:t>
            </w:r>
          </w:p>
        </w:tc>
        <w:tc>
          <w:tcPr>
            <w:tcW w:w="426" w:type="dxa"/>
            <w:tcMar>
              <w:left w:w="28" w:type="dxa"/>
              <w:right w:w="28" w:type="dxa"/>
            </w:tcMar>
            <w:vAlign w:val="center"/>
          </w:tcPr>
          <w:p w14:paraId="243214D8" w14:textId="78B1AB7C" w:rsidR="00403FFA" w:rsidRPr="000C3733" w:rsidRDefault="00383C5D" w:rsidP="00145354">
            <w:pPr>
              <w:jc w:val="center"/>
              <w:rPr>
                <w:rFonts w:ascii="Arial" w:hAnsi="Arial" w:cs="Arial"/>
                <w:sz w:val="18"/>
                <w:szCs w:val="20"/>
                <w:lang w:val="ro-RO"/>
              </w:rPr>
            </w:pPr>
            <w:r>
              <w:rPr>
                <w:rFonts w:ascii="Arial" w:hAnsi="Arial" w:cs="Arial"/>
                <w:sz w:val="18"/>
                <w:szCs w:val="20"/>
                <w:lang w:val="ro-RO"/>
              </w:rPr>
              <w:t>F</w:t>
            </w:r>
          </w:p>
        </w:tc>
        <w:tc>
          <w:tcPr>
            <w:tcW w:w="397" w:type="dxa"/>
            <w:tcMar>
              <w:left w:w="28" w:type="dxa"/>
              <w:right w:w="28" w:type="dxa"/>
            </w:tcMar>
            <w:vAlign w:val="center"/>
          </w:tcPr>
          <w:p w14:paraId="3056624F" w14:textId="15DE2B05" w:rsidR="00403FFA" w:rsidRPr="000C3733" w:rsidRDefault="00403FFA" w:rsidP="00145354">
            <w:pPr>
              <w:rPr>
                <w:rFonts w:ascii="Arial" w:hAnsi="Arial" w:cs="Arial"/>
                <w:sz w:val="18"/>
                <w:szCs w:val="20"/>
                <w:lang w:val="ro-RO"/>
              </w:rPr>
            </w:pPr>
            <w:r>
              <w:rPr>
                <w:rFonts w:ascii="Arial" w:hAnsi="Arial" w:cs="Arial"/>
                <w:sz w:val="18"/>
                <w:szCs w:val="20"/>
                <w:lang w:val="ro-RO"/>
              </w:rPr>
              <w:t>2.9.</w:t>
            </w:r>
          </w:p>
        </w:tc>
        <w:tc>
          <w:tcPr>
            <w:tcW w:w="962" w:type="dxa"/>
            <w:tcMar>
              <w:left w:w="28" w:type="dxa"/>
              <w:right w:w="28" w:type="dxa"/>
            </w:tcMar>
            <w:vAlign w:val="center"/>
          </w:tcPr>
          <w:p w14:paraId="7D06413E" w14:textId="36CDF63C" w:rsidR="00403FFA" w:rsidRPr="000C3733" w:rsidRDefault="00403FFA" w:rsidP="00145354">
            <w:pPr>
              <w:rPr>
                <w:rFonts w:ascii="Arial" w:hAnsi="Arial" w:cs="Arial"/>
                <w:sz w:val="18"/>
                <w:szCs w:val="20"/>
                <w:lang w:val="ro-RO"/>
              </w:rPr>
            </w:pPr>
            <w:r>
              <w:rPr>
                <w:rFonts w:ascii="Arial" w:hAnsi="Arial" w:cs="Arial"/>
                <w:sz w:val="18"/>
                <w:szCs w:val="20"/>
                <w:lang w:val="ro-RO"/>
              </w:rPr>
              <w:t>Codul disciplinei</w:t>
            </w:r>
          </w:p>
        </w:tc>
        <w:tc>
          <w:tcPr>
            <w:tcW w:w="6217" w:type="dxa"/>
            <w:gridSpan w:val="7"/>
            <w:tcMar>
              <w:left w:w="28" w:type="dxa"/>
              <w:right w:w="28" w:type="dxa"/>
            </w:tcMar>
            <w:vAlign w:val="center"/>
          </w:tcPr>
          <w:p w14:paraId="4C182486" w14:textId="77777777" w:rsidR="007E7476" w:rsidRPr="007E7476" w:rsidRDefault="007E7476" w:rsidP="007E7476">
            <w:pPr>
              <w:jc w:val="center"/>
              <w:rPr>
                <w:rFonts w:ascii="Arial" w:hAnsi="Arial" w:cs="Arial"/>
                <w:sz w:val="18"/>
                <w:szCs w:val="20"/>
                <w:lang w:val="ro-RO"/>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199"/>
            </w:tblGrid>
            <w:tr w:rsidR="007E7476" w:rsidRPr="007E7476" w14:paraId="44F6B0E1" w14:textId="77777777" w:rsidTr="007E7476">
              <w:trPr>
                <w:trHeight w:val="98"/>
              </w:trPr>
              <w:tc>
                <w:tcPr>
                  <w:tcW w:w="4199" w:type="dxa"/>
                  <w:tcBorders>
                    <w:top w:val="none" w:sz="6" w:space="0" w:color="auto"/>
                    <w:bottom w:val="none" w:sz="6" w:space="0" w:color="auto"/>
                  </w:tcBorders>
                </w:tcPr>
                <w:p w14:paraId="553DF541" w14:textId="77777777" w:rsidR="007E7476" w:rsidRPr="007E7476" w:rsidRDefault="007E7476" w:rsidP="007E7476">
                  <w:pPr>
                    <w:jc w:val="center"/>
                    <w:rPr>
                      <w:rFonts w:ascii="Arial" w:hAnsi="Arial" w:cs="Arial"/>
                      <w:sz w:val="18"/>
                      <w:szCs w:val="20"/>
                      <w:lang w:val="ro-RO"/>
                    </w:rPr>
                  </w:pPr>
                  <w:r w:rsidRPr="007E7476">
                    <w:rPr>
                      <w:rFonts w:ascii="Arial" w:hAnsi="Arial" w:cs="Arial"/>
                      <w:sz w:val="18"/>
                      <w:szCs w:val="20"/>
                      <w:lang w:val="ro-RO"/>
                    </w:rPr>
                    <w:t xml:space="preserve"> UPB.18.M1.O.04-03</w:t>
                  </w:r>
                </w:p>
              </w:tc>
            </w:tr>
          </w:tbl>
          <w:p w14:paraId="2972629D" w14:textId="77777777" w:rsidR="00403FFA" w:rsidRPr="000C3733" w:rsidRDefault="00403FFA" w:rsidP="00145354">
            <w:pPr>
              <w:jc w:val="center"/>
              <w:rPr>
                <w:rFonts w:ascii="Arial" w:hAnsi="Arial" w:cs="Arial"/>
                <w:sz w:val="18"/>
                <w:szCs w:val="20"/>
                <w:lang w:val="ro-RO"/>
              </w:rPr>
            </w:pPr>
          </w:p>
        </w:tc>
      </w:tr>
    </w:tbl>
    <w:p w14:paraId="6B8065F6" w14:textId="77777777" w:rsidR="00C15ECA" w:rsidRPr="000C3733" w:rsidRDefault="00C15ECA" w:rsidP="00C15ECA">
      <w:pPr>
        <w:rPr>
          <w:rFonts w:ascii="Arial" w:hAnsi="Arial" w:cs="Arial"/>
          <w:sz w:val="20"/>
          <w:szCs w:val="20"/>
          <w:lang w:val="ro-RO"/>
        </w:rPr>
      </w:pPr>
    </w:p>
    <w:p w14:paraId="37D48DAC"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C15ECA" w:rsidRPr="000C3733" w14:paraId="6E6954F7" w14:textId="77777777" w:rsidTr="009879DF">
        <w:trPr>
          <w:jc w:val="center"/>
        </w:trPr>
        <w:tc>
          <w:tcPr>
            <w:tcW w:w="257" w:type="pct"/>
            <w:tcBorders>
              <w:bottom w:val="single" w:sz="4" w:space="0" w:color="auto"/>
            </w:tcBorders>
            <w:tcMar>
              <w:left w:w="28" w:type="dxa"/>
              <w:right w:w="28" w:type="dxa"/>
            </w:tcMar>
          </w:tcPr>
          <w:p w14:paraId="704BCA56"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3.1</w:t>
            </w:r>
          </w:p>
        </w:tc>
        <w:tc>
          <w:tcPr>
            <w:tcW w:w="1438" w:type="pct"/>
            <w:gridSpan w:val="2"/>
            <w:tcBorders>
              <w:bottom w:val="single" w:sz="4" w:space="0" w:color="auto"/>
            </w:tcBorders>
            <w:tcMar>
              <w:left w:w="28" w:type="dxa"/>
              <w:right w:w="28" w:type="dxa"/>
            </w:tcMar>
          </w:tcPr>
          <w:p w14:paraId="269E30B1"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 xml:space="preserve">Număr de ore pe </w:t>
            </w:r>
            <w:r w:rsidR="00124938" w:rsidRPr="000C3733">
              <w:rPr>
                <w:rFonts w:ascii="Arial" w:hAnsi="Arial" w:cs="Arial"/>
                <w:sz w:val="18"/>
                <w:szCs w:val="18"/>
                <w:lang w:val="ro-RO"/>
              </w:rPr>
              <w:t>săptămână</w:t>
            </w:r>
          </w:p>
        </w:tc>
        <w:tc>
          <w:tcPr>
            <w:tcW w:w="372" w:type="pct"/>
            <w:tcBorders>
              <w:bottom w:val="single" w:sz="4" w:space="0" w:color="auto"/>
            </w:tcBorders>
            <w:tcMar>
              <w:left w:w="28" w:type="dxa"/>
              <w:right w:w="28" w:type="dxa"/>
            </w:tcMar>
          </w:tcPr>
          <w:p w14:paraId="1DBEBC10"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4</w:t>
            </w:r>
          </w:p>
        </w:tc>
        <w:tc>
          <w:tcPr>
            <w:tcW w:w="298" w:type="pct"/>
            <w:tcBorders>
              <w:bottom w:val="single" w:sz="4" w:space="0" w:color="auto"/>
            </w:tcBorders>
            <w:tcMar>
              <w:left w:w="28" w:type="dxa"/>
              <w:right w:w="28" w:type="dxa"/>
            </w:tcMar>
          </w:tcPr>
          <w:p w14:paraId="39416969"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3.2</w:t>
            </w:r>
          </w:p>
        </w:tc>
        <w:tc>
          <w:tcPr>
            <w:tcW w:w="738" w:type="pct"/>
            <w:gridSpan w:val="2"/>
            <w:tcBorders>
              <w:bottom w:val="single" w:sz="4" w:space="0" w:color="auto"/>
            </w:tcBorders>
            <w:tcMar>
              <w:left w:w="28" w:type="dxa"/>
              <w:right w:w="28" w:type="dxa"/>
            </w:tcMar>
          </w:tcPr>
          <w:p w14:paraId="1D75B272"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Borders>
              <w:bottom w:val="single" w:sz="4" w:space="0" w:color="auto"/>
            </w:tcBorders>
            <w:tcMar>
              <w:left w:w="28" w:type="dxa"/>
              <w:right w:w="28" w:type="dxa"/>
            </w:tcMar>
          </w:tcPr>
          <w:p w14:paraId="474B75F6"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w:t>
            </w:r>
          </w:p>
        </w:tc>
        <w:tc>
          <w:tcPr>
            <w:tcW w:w="297" w:type="pct"/>
            <w:tcBorders>
              <w:bottom w:val="single" w:sz="4" w:space="0" w:color="auto"/>
            </w:tcBorders>
          </w:tcPr>
          <w:p w14:paraId="34F94133"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3.3</w:t>
            </w:r>
          </w:p>
        </w:tc>
        <w:tc>
          <w:tcPr>
            <w:tcW w:w="890" w:type="pct"/>
            <w:tcBorders>
              <w:bottom w:val="single" w:sz="4" w:space="0" w:color="auto"/>
            </w:tcBorders>
          </w:tcPr>
          <w:p w14:paraId="59470B68"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Borders>
              <w:bottom w:val="single" w:sz="4" w:space="0" w:color="auto"/>
            </w:tcBorders>
          </w:tcPr>
          <w:p w14:paraId="158D725F"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w:t>
            </w:r>
          </w:p>
        </w:tc>
      </w:tr>
      <w:tr w:rsidR="00C15ECA" w:rsidRPr="000C3733" w14:paraId="0DCF435E" w14:textId="77777777" w:rsidTr="009879DF">
        <w:trPr>
          <w:jc w:val="center"/>
        </w:trPr>
        <w:tc>
          <w:tcPr>
            <w:tcW w:w="257" w:type="pct"/>
            <w:tcMar>
              <w:left w:w="28" w:type="dxa"/>
              <w:right w:w="28" w:type="dxa"/>
            </w:tcMar>
          </w:tcPr>
          <w:p w14:paraId="59ED793F"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3.4</w:t>
            </w:r>
          </w:p>
        </w:tc>
        <w:tc>
          <w:tcPr>
            <w:tcW w:w="1438" w:type="pct"/>
            <w:gridSpan w:val="2"/>
            <w:tcMar>
              <w:left w:w="28" w:type="dxa"/>
              <w:right w:w="28" w:type="dxa"/>
            </w:tcMar>
          </w:tcPr>
          <w:p w14:paraId="065146EC"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Total ore din planul de înv.</w:t>
            </w:r>
          </w:p>
        </w:tc>
        <w:tc>
          <w:tcPr>
            <w:tcW w:w="372" w:type="pct"/>
            <w:tcMar>
              <w:left w:w="28" w:type="dxa"/>
              <w:right w:w="28" w:type="dxa"/>
            </w:tcMar>
          </w:tcPr>
          <w:p w14:paraId="771A87D3"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56</w:t>
            </w:r>
          </w:p>
        </w:tc>
        <w:tc>
          <w:tcPr>
            <w:tcW w:w="298" w:type="pct"/>
            <w:tcMar>
              <w:left w:w="28" w:type="dxa"/>
              <w:right w:w="28" w:type="dxa"/>
            </w:tcMar>
          </w:tcPr>
          <w:p w14:paraId="4FD99D6A"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3.5</w:t>
            </w:r>
          </w:p>
        </w:tc>
        <w:tc>
          <w:tcPr>
            <w:tcW w:w="738" w:type="pct"/>
            <w:gridSpan w:val="2"/>
            <w:tcMar>
              <w:left w:w="28" w:type="dxa"/>
              <w:right w:w="28" w:type="dxa"/>
            </w:tcMar>
          </w:tcPr>
          <w:p w14:paraId="6A78DDC5"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Mar>
              <w:left w:w="28" w:type="dxa"/>
              <w:right w:w="28" w:type="dxa"/>
            </w:tcMar>
          </w:tcPr>
          <w:p w14:paraId="39E0CED8"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28</w:t>
            </w:r>
          </w:p>
        </w:tc>
        <w:tc>
          <w:tcPr>
            <w:tcW w:w="297" w:type="pct"/>
          </w:tcPr>
          <w:p w14:paraId="006C0D1D"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3.6</w:t>
            </w:r>
          </w:p>
        </w:tc>
        <w:tc>
          <w:tcPr>
            <w:tcW w:w="890" w:type="pct"/>
          </w:tcPr>
          <w:p w14:paraId="4C3FC071"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Pr>
          <w:p w14:paraId="44C67DA7"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28</w:t>
            </w:r>
          </w:p>
        </w:tc>
      </w:tr>
      <w:tr w:rsidR="00145354" w:rsidRPr="000C3733" w14:paraId="2C5B8A84" w14:textId="77777777" w:rsidTr="009879DF">
        <w:trPr>
          <w:jc w:val="center"/>
        </w:trPr>
        <w:tc>
          <w:tcPr>
            <w:tcW w:w="4661" w:type="pct"/>
            <w:gridSpan w:val="10"/>
          </w:tcPr>
          <w:p w14:paraId="63581C80" w14:textId="797F8250" w:rsidR="00145354" w:rsidRPr="000C3733" w:rsidRDefault="00145354" w:rsidP="00145354">
            <w:pPr>
              <w:rPr>
                <w:rFonts w:ascii="Arial" w:hAnsi="Arial" w:cs="Arial"/>
                <w:b/>
                <w:sz w:val="18"/>
                <w:szCs w:val="18"/>
                <w:lang w:val="ro-RO"/>
              </w:rPr>
            </w:pPr>
            <w:r w:rsidRPr="000C3733">
              <w:rPr>
                <w:rFonts w:ascii="Arial" w:hAnsi="Arial" w:cs="Arial"/>
                <w:b/>
                <w:sz w:val="18"/>
                <w:szCs w:val="18"/>
                <w:lang w:val="ro-RO"/>
              </w:rPr>
              <w:t xml:space="preserve">Distribuţia fondului de timp </w:t>
            </w:r>
          </w:p>
        </w:tc>
        <w:tc>
          <w:tcPr>
            <w:tcW w:w="339" w:type="pct"/>
          </w:tcPr>
          <w:p w14:paraId="464A52E9" w14:textId="2F340080" w:rsidR="00145354" w:rsidRPr="000C3733" w:rsidRDefault="00145354" w:rsidP="00145354">
            <w:pPr>
              <w:jc w:val="center"/>
              <w:rPr>
                <w:rFonts w:ascii="Arial" w:hAnsi="Arial" w:cs="Arial"/>
                <w:bCs/>
                <w:color w:val="000000"/>
                <w:sz w:val="18"/>
                <w:szCs w:val="18"/>
                <w:lang w:val="ro-RO"/>
              </w:rPr>
            </w:pPr>
            <w:r w:rsidRPr="000C3733">
              <w:rPr>
                <w:rFonts w:ascii="Arial" w:hAnsi="Arial" w:cs="Arial"/>
                <w:bCs/>
                <w:color w:val="000000"/>
                <w:sz w:val="18"/>
                <w:szCs w:val="18"/>
                <w:lang w:val="ro-RO"/>
              </w:rPr>
              <w:t xml:space="preserve"> ore</w:t>
            </w:r>
          </w:p>
        </w:tc>
      </w:tr>
      <w:tr w:rsidR="003C116B" w:rsidRPr="000C3733" w14:paraId="4CAF4946" w14:textId="77777777" w:rsidTr="003223A7">
        <w:trPr>
          <w:trHeight w:val="641"/>
          <w:jc w:val="center"/>
        </w:trPr>
        <w:tc>
          <w:tcPr>
            <w:tcW w:w="4661" w:type="pct"/>
            <w:gridSpan w:val="10"/>
          </w:tcPr>
          <w:p w14:paraId="50AF7210" w14:textId="77777777" w:rsidR="003C116B" w:rsidRPr="000C3733" w:rsidRDefault="003C116B" w:rsidP="00145354">
            <w:pPr>
              <w:rPr>
                <w:rFonts w:ascii="Arial" w:hAnsi="Arial" w:cs="Arial"/>
                <w:sz w:val="18"/>
                <w:szCs w:val="18"/>
                <w:lang w:val="ro-RO"/>
              </w:rPr>
            </w:pPr>
            <w:r w:rsidRPr="000C3733">
              <w:rPr>
                <w:rFonts w:ascii="Arial" w:hAnsi="Arial" w:cs="Arial"/>
                <w:sz w:val="18"/>
                <w:szCs w:val="18"/>
                <w:lang w:val="ro-RO"/>
              </w:rPr>
              <w:t>Studiu după manual, suport de curs, bibliografie şi notiţe</w:t>
            </w:r>
          </w:p>
          <w:p w14:paraId="75B7BA82" w14:textId="77777777" w:rsidR="003C116B" w:rsidRPr="000C3733" w:rsidRDefault="003C116B" w:rsidP="00145354">
            <w:pPr>
              <w:rPr>
                <w:rFonts w:ascii="Arial" w:hAnsi="Arial" w:cs="Arial"/>
                <w:sz w:val="18"/>
                <w:szCs w:val="18"/>
                <w:lang w:val="ro-RO"/>
              </w:rPr>
            </w:pPr>
            <w:r w:rsidRPr="000C3733">
              <w:rPr>
                <w:rFonts w:ascii="Arial" w:hAnsi="Arial" w:cs="Arial"/>
                <w:sz w:val="18"/>
                <w:szCs w:val="18"/>
                <w:lang w:val="ro-RO"/>
              </w:rPr>
              <w:t>Documentare suplimentară în bibliotecă, pe platformele electronice de specialitate şi pe teren</w:t>
            </w:r>
          </w:p>
          <w:p w14:paraId="4EDDA393" w14:textId="247B003E" w:rsidR="003C116B" w:rsidRPr="000C3733" w:rsidRDefault="003C116B" w:rsidP="00145354">
            <w:pPr>
              <w:rPr>
                <w:rFonts w:ascii="Arial" w:hAnsi="Arial" w:cs="Arial"/>
                <w:sz w:val="18"/>
                <w:szCs w:val="18"/>
                <w:lang w:val="ro-RO"/>
              </w:rPr>
            </w:pPr>
            <w:r w:rsidRPr="000C3733">
              <w:rPr>
                <w:rFonts w:ascii="Arial" w:hAnsi="Arial" w:cs="Arial"/>
                <w:sz w:val="18"/>
                <w:szCs w:val="18"/>
                <w:lang w:val="ro-RO"/>
              </w:rPr>
              <w:t>Pregătire seminarii/laboratoare, teme, referate, portofolii, eseuri</w:t>
            </w:r>
          </w:p>
        </w:tc>
        <w:tc>
          <w:tcPr>
            <w:tcW w:w="339" w:type="pct"/>
          </w:tcPr>
          <w:p w14:paraId="1F44D5B9" w14:textId="77777777" w:rsidR="003C116B" w:rsidRPr="000C3733" w:rsidRDefault="003C116B" w:rsidP="00145354">
            <w:pPr>
              <w:jc w:val="center"/>
              <w:rPr>
                <w:rFonts w:ascii="Arial" w:hAnsi="Arial" w:cs="Arial"/>
                <w:bCs/>
                <w:sz w:val="18"/>
                <w:szCs w:val="18"/>
                <w:lang w:val="ro-RO"/>
              </w:rPr>
            </w:pPr>
            <w:r w:rsidRPr="000C3733">
              <w:rPr>
                <w:rFonts w:ascii="Arial" w:hAnsi="Arial" w:cs="Arial"/>
                <w:bCs/>
                <w:sz w:val="18"/>
                <w:szCs w:val="18"/>
                <w:lang w:val="ro-RO"/>
              </w:rPr>
              <w:t>50</w:t>
            </w:r>
          </w:p>
          <w:p w14:paraId="2EC7DEEB" w14:textId="77777777" w:rsidR="003C116B" w:rsidRPr="000C3733" w:rsidRDefault="003C116B" w:rsidP="00145354">
            <w:pPr>
              <w:jc w:val="center"/>
              <w:rPr>
                <w:rFonts w:ascii="Arial" w:hAnsi="Arial" w:cs="Arial"/>
                <w:bCs/>
                <w:sz w:val="18"/>
                <w:szCs w:val="18"/>
                <w:lang w:val="ro-RO"/>
              </w:rPr>
            </w:pPr>
            <w:r w:rsidRPr="000C3733">
              <w:rPr>
                <w:rFonts w:ascii="Arial" w:hAnsi="Arial" w:cs="Arial"/>
                <w:bCs/>
                <w:sz w:val="18"/>
                <w:szCs w:val="18"/>
                <w:lang w:val="ro-RO"/>
              </w:rPr>
              <w:t>40</w:t>
            </w:r>
          </w:p>
          <w:p w14:paraId="27D90C08" w14:textId="44BFA680" w:rsidR="003C116B" w:rsidRPr="000C3733" w:rsidRDefault="003C116B" w:rsidP="00145354">
            <w:pPr>
              <w:jc w:val="center"/>
              <w:rPr>
                <w:rFonts w:ascii="Arial" w:hAnsi="Arial" w:cs="Arial"/>
                <w:bCs/>
                <w:sz w:val="18"/>
                <w:szCs w:val="18"/>
                <w:lang w:val="ro-RO"/>
              </w:rPr>
            </w:pPr>
            <w:r w:rsidRPr="000C3733">
              <w:rPr>
                <w:rFonts w:ascii="Arial" w:hAnsi="Arial" w:cs="Arial"/>
                <w:bCs/>
                <w:sz w:val="18"/>
                <w:szCs w:val="18"/>
                <w:lang w:val="ro-RO"/>
              </w:rPr>
              <w:t>48</w:t>
            </w:r>
          </w:p>
        </w:tc>
      </w:tr>
      <w:tr w:rsidR="00145354" w:rsidRPr="000C3733" w14:paraId="75C670B3" w14:textId="77777777" w:rsidTr="009879DF">
        <w:trPr>
          <w:jc w:val="center"/>
        </w:trPr>
        <w:tc>
          <w:tcPr>
            <w:tcW w:w="4661" w:type="pct"/>
            <w:gridSpan w:val="10"/>
          </w:tcPr>
          <w:p w14:paraId="5B80D62C" w14:textId="77777777" w:rsidR="00145354" w:rsidRPr="000C3733" w:rsidRDefault="00145354" w:rsidP="00145354">
            <w:pPr>
              <w:rPr>
                <w:rFonts w:ascii="Arial" w:hAnsi="Arial" w:cs="Arial"/>
                <w:sz w:val="18"/>
                <w:szCs w:val="18"/>
                <w:lang w:val="ro-RO"/>
              </w:rPr>
            </w:pPr>
            <w:r w:rsidRPr="000C3733">
              <w:rPr>
                <w:rFonts w:ascii="Arial" w:hAnsi="Arial" w:cs="Arial"/>
                <w:sz w:val="18"/>
                <w:szCs w:val="18"/>
                <w:lang w:val="ro-RO"/>
              </w:rPr>
              <w:t>Tutorat</w:t>
            </w:r>
          </w:p>
        </w:tc>
        <w:tc>
          <w:tcPr>
            <w:tcW w:w="339" w:type="pct"/>
          </w:tcPr>
          <w:p w14:paraId="78A53A9C" w14:textId="77777777" w:rsidR="00145354" w:rsidRPr="000C3733" w:rsidRDefault="00145354" w:rsidP="00145354">
            <w:pPr>
              <w:jc w:val="center"/>
              <w:rPr>
                <w:rFonts w:ascii="Arial" w:hAnsi="Arial" w:cs="Arial"/>
                <w:bCs/>
                <w:sz w:val="18"/>
                <w:szCs w:val="18"/>
                <w:lang w:val="ro-RO"/>
              </w:rPr>
            </w:pPr>
            <w:r w:rsidRPr="000C3733">
              <w:rPr>
                <w:rFonts w:ascii="Arial" w:hAnsi="Arial" w:cs="Arial"/>
                <w:bCs/>
                <w:sz w:val="18"/>
                <w:szCs w:val="18"/>
                <w:lang w:val="ro-RO"/>
              </w:rPr>
              <w:t>2</w:t>
            </w:r>
          </w:p>
        </w:tc>
      </w:tr>
      <w:tr w:rsidR="00145354" w:rsidRPr="000C3733" w14:paraId="585717BF" w14:textId="77777777" w:rsidTr="009879DF">
        <w:trPr>
          <w:jc w:val="center"/>
        </w:trPr>
        <w:tc>
          <w:tcPr>
            <w:tcW w:w="4661" w:type="pct"/>
            <w:gridSpan w:val="10"/>
          </w:tcPr>
          <w:p w14:paraId="58DE70F2" w14:textId="77777777" w:rsidR="00145354" w:rsidRPr="000C3733" w:rsidRDefault="00145354" w:rsidP="00145354">
            <w:pPr>
              <w:rPr>
                <w:rFonts w:ascii="Arial" w:hAnsi="Arial" w:cs="Arial"/>
                <w:sz w:val="18"/>
                <w:szCs w:val="18"/>
                <w:lang w:val="ro-RO"/>
              </w:rPr>
            </w:pPr>
            <w:r w:rsidRPr="000C3733">
              <w:rPr>
                <w:rFonts w:ascii="Arial" w:hAnsi="Arial" w:cs="Arial"/>
                <w:sz w:val="18"/>
                <w:szCs w:val="18"/>
                <w:lang w:val="ro-RO"/>
              </w:rPr>
              <w:t>Examinări</w:t>
            </w:r>
          </w:p>
        </w:tc>
        <w:tc>
          <w:tcPr>
            <w:tcW w:w="339" w:type="pct"/>
          </w:tcPr>
          <w:p w14:paraId="689FDFBC" w14:textId="77777777" w:rsidR="00145354" w:rsidRPr="000C3733" w:rsidRDefault="00145354" w:rsidP="00145354">
            <w:pPr>
              <w:jc w:val="center"/>
              <w:rPr>
                <w:rFonts w:ascii="Arial" w:hAnsi="Arial" w:cs="Arial"/>
                <w:bCs/>
                <w:sz w:val="18"/>
                <w:szCs w:val="18"/>
                <w:lang w:val="ro-RO"/>
              </w:rPr>
            </w:pPr>
            <w:r w:rsidRPr="000C3733">
              <w:rPr>
                <w:rFonts w:ascii="Arial" w:hAnsi="Arial" w:cs="Arial"/>
                <w:bCs/>
                <w:sz w:val="18"/>
                <w:szCs w:val="18"/>
                <w:lang w:val="ro-RO"/>
              </w:rPr>
              <w:t>2</w:t>
            </w:r>
          </w:p>
        </w:tc>
      </w:tr>
      <w:tr w:rsidR="00145354" w:rsidRPr="000C3733" w14:paraId="3DFDD8D3" w14:textId="77777777" w:rsidTr="009879DF">
        <w:trPr>
          <w:jc w:val="center"/>
        </w:trPr>
        <w:tc>
          <w:tcPr>
            <w:tcW w:w="4661" w:type="pct"/>
            <w:gridSpan w:val="10"/>
          </w:tcPr>
          <w:p w14:paraId="2036DC2C" w14:textId="77777777" w:rsidR="00145354" w:rsidRPr="000C3733" w:rsidRDefault="00145354" w:rsidP="00145354">
            <w:pPr>
              <w:rPr>
                <w:rFonts w:ascii="Arial" w:hAnsi="Arial" w:cs="Arial"/>
                <w:sz w:val="18"/>
                <w:szCs w:val="18"/>
                <w:lang w:val="ro-RO"/>
              </w:rPr>
            </w:pPr>
            <w:r w:rsidRPr="000C3733">
              <w:rPr>
                <w:rFonts w:ascii="Arial" w:hAnsi="Arial" w:cs="Arial"/>
                <w:sz w:val="18"/>
                <w:szCs w:val="18"/>
                <w:lang w:val="ro-RO"/>
              </w:rPr>
              <w:t>Alte activităţi .....</w:t>
            </w:r>
          </w:p>
        </w:tc>
        <w:tc>
          <w:tcPr>
            <w:tcW w:w="339" w:type="pct"/>
          </w:tcPr>
          <w:p w14:paraId="73A93908" w14:textId="77777777" w:rsidR="00145354" w:rsidRPr="000C3733" w:rsidRDefault="00145354" w:rsidP="00145354">
            <w:pPr>
              <w:jc w:val="center"/>
              <w:rPr>
                <w:rFonts w:ascii="Arial" w:hAnsi="Arial" w:cs="Arial"/>
                <w:bCs/>
                <w:sz w:val="18"/>
                <w:szCs w:val="18"/>
                <w:lang w:val="ro-RO"/>
              </w:rPr>
            </w:pPr>
            <w:r w:rsidRPr="000C3733">
              <w:rPr>
                <w:rFonts w:ascii="Arial" w:hAnsi="Arial" w:cs="Arial"/>
                <w:bCs/>
                <w:sz w:val="18"/>
                <w:szCs w:val="18"/>
                <w:lang w:val="ro-RO"/>
              </w:rPr>
              <w:t>2</w:t>
            </w:r>
          </w:p>
        </w:tc>
      </w:tr>
      <w:tr w:rsidR="00145354" w:rsidRPr="000C3733" w14:paraId="51A2C27C" w14:textId="77777777" w:rsidTr="009879DF">
        <w:trPr>
          <w:gridAfter w:val="5"/>
          <w:wAfter w:w="2343" w:type="pct"/>
          <w:jc w:val="center"/>
        </w:trPr>
        <w:tc>
          <w:tcPr>
            <w:tcW w:w="274" w:type="pct"/>
            <w:gridSpan w:val="2"/>
          </w:tcPr>
          <w:p w14:paraId="4E73E64D" w14:textId="77777777" w:rsidR="00145354" w:rsidRPr="000C3733" w:rsidRDefault="00145354" w:rsidP="00145354">
            <w:pPr>
              <w:rPr>
                <w:rFonts w:ascii="Arial" w:hAnsi="Arial" w:cs="Arial"/>
                <w:bCs/>
                <w:sz w:val="18"/>
                <w:szCs w:val="18"/>
                <w:lang w:val="ro-RO"/>
              </w:rPr>
            </w:pPr>
            <w:r w:rsidRPr="000C3733">
              <w:rPr>
                <w:rFonts w:ascii="Arial" w:hAnsi="Arial" w:cs="Arial"/>
                <w:bCs/>
                <w:sz w:val="18"/>
                <w:szCs w:val="18"/>
                <w:lang w:val="ro-RO"/>
              </w:rPr>
              <w:t>3.7</w:t>
            </w:r>
          </w:p>
        </w:tc>
        <w:tc>
          <w:tcPr>
            <w:tcW w:w="1793" w:type="pct"/>
            <w:gridSpan w:val="2"/>
          </w:tcPr>
          <w:p w14:paraId="4F56F508" w14:textId="77777777" w:rsidR="00145354" w:rsidRPr="000C3733" w:rsidRDefault="00145354" w:rsidP="00145354">
            <w:pPr>
              <w:rPr>
                <w:rFonts w:ascii="Arial" w:hAnsi="Arial" w:cs="Arial"/>
                <w:bCs/>
                <w:sz w:val="18"/>
                <w:szCs w:val="18"/>
                <w:lang w:val="ro-RO"/>
              </w:rPr>
            </w:pPr>
            <w:r w:rsidRPr="000C3733">
              <w:rPr>
                <w:rFonts w:ascii="Arial" w:hAnsi="Arial" w:cs="Arial"/>
                <w:bCs/>
                <w:sz w:val="18"/>
                <w:szCs w:val="18"/>
                <w:lang w:val="ro-RO"/>
              </w:rPr>
              <w:t>Total ore studiu individual</w:t>
            </w:r>
          </w:p>
        </w:tc>
        <w:tc>
          <w:tcPr>
            <w:tcW w:w="590" w:type="pct"/>
            <w:gridSpan w:val="2"/>
          </w:tcPr>
          <w:p w14:paraId="560324AC" w14:textId="77777777" w:rsidR="00145354" w:rsidRPr="000C3733" w:rsidRDefault="00145354" w:rsidP="00145354">
            <w:pPr>
              <w:jc w:val="center"/>
              <w:rPr>
                <w:rFonts w:ascii="Arial" w:hAnsi="Arial" w:cs="Arial"/>
                <w:bCs/>
                <w:color w:val="000000"/>
                <w:sz w:val="18"/>
                <w:szCs w:val="18"/>
                <w:lang w:val="ro-RO"/>
              </w:rPr>
            </w:pPr>
            <w:r w:rsidRPr="000C3733">
              <w:rPr>
                <w:rFonts w:ascii="Arial" w:hAnsi="Arial" w:cs="Arial"/>
                <w:bCs/>
                <w:color w:val="000000"/>
                <w:sz w:val="18"/>
                <w:szCs w:val="18"/>
                <w:lang w:val="ro-RO"/>
              </w:rPr>
              <w:t>144</w:t>
            </w:r>
          </w:p>
        </w:tc>
      </w:tr>
      <w:tr w:rsidR="00145354" w:rsidRPr="000C3733" w14:paraId="1D5BABF2" w14:textId="77777777" w:rsidTr="009879DF">
        <w:trPr>
          <w:gridAfter w:val="5"/>
          <w:wAfter w:w="2343" w:type="pct"/>
          <w:jc w:val="center"/>
        </w:trPr>
        <w:tc>
          <w:tcPr>
            <w:tcW w:w="274" w:type="pct"/>
            <w:gridSpan w:val="2"/>
          </w:tcPr>
          <w:p w14:paraId="6C0BED61" w14:textId="77777777" w:rsidR="00145354" w:rsidRPr="000C3733" w:rsidRDefault="00145354" w:rsidP="00145354">
            <w:pPr>
              <w:rPr>
                <w:rFonts w:ascii="Arial" w:hAnsi="Arial" w:cs="Arial"/>
                <w:b/>
                <w:bCs/>
                <w:sz w:val="18"/>
                <w:szCs w:val="18"/>
                <w:lang w:val="ro-RO"/>
              </w:rPr>
            </w:pPr>
            <w:r w:rsidRPr="000C3733">
              <w:rPr>
                <w:rFonts w:ascii="Arial" w:hAnsi="Arial" w:cs="Arial"/>
                <w:b/>
                <w:bCs/>
                <w:sz w:val="18"/>
                <w:szCs w:val="18"/>
                <w:lang w:val="ro-RO"/>
              </w:rPr>
              <w:t>3.8</w:t>
            </w:r>
          </w:p>
        </w:tc>
        <w:tc>
          <w:tcPr>
            <w:tcW w:w="1793" w:type="pct"/>
            <w:gridSpan w:val="2"/>
          </w:tcPr>
          <w:p w14:paraId="209E9661" w14:textId="77777777" w:rsidR="00145354" w:rsidRPr="000C3733" w:rsidRDefault="00145354" w:rsidP="00145354">
            <w:pPr>
              <w:rPr>
                <w:rFonts w:ascii="Arial" w:hAnsi="Arial" w:cs="Arial"/>
                <w:b/>
                <w:bCs/>
                <w:sz w:val="18"/>
                <w:szCs w:val="18"/>
                <w:lang w:val="ro-RO"/>
              </w:rPr>
            </w:pPr>
            <w:r w:rsidRPr="000C3733">
              <w:rPr>
                <w:rFonts w:ascii="Arial" w:hAnsi="Arial" w:cs="Arial"/>
                <w:b/>
                <w:bCs/>
                <w:sz w:val="18"/>
                <w:szCs w:val="18"/>
                <w:lang w:val="ro-RO"/>
              </w:rPr>
              <w:t>Total ore pe semestru</w:t>
            </w:r>
          </w:p>
        </w:tc>
        <w:tc>
          <w:tcPr>
            <w:tcW w:w="590" w:type="pct"/>
            <w:gridSpan w:val="2"/>
          </w:tcPr>
          <w:p w14:paraId="7EFBCFB1" w14:textId="77777777" w:rsidR="00145354" w:rsidRPr="000C3733" w:rsidRDefault="00145354" w:rsidP="00145354">
            <w:pPr>
              <w:jc w:val="center"/>
              <w:rPr>
                <w:rFonts w:ascii="Arial" w:hAnsi="Arial" w:cs="Arial"/>
                <w:sz w:val="18"/>
                <w:szCs w:val="18"/>
                <w:lang w:val="ro-RO"/>
              </w:rPr>
            </w:pPr>
            <w:r w:rsidRPr="000C3733">
              <w:rPr>
                <w:rFonts w:ascii="Arial" w:hAnsi="Arial" w:cs="Arial"/>
                <w:sz w:val="18"/>
                <w:szCs w:val="18"/>
                <w:lang w:val="ro-RO"/>
              </w:rPr>
              <w:t>200</w:t>
            </w:r>
          </w:p>
        </w:tc>
      </w:tr>
      <w:tr w:rsidR="00145354" w:rsidRPr="000C3733" w14:paraId="5F5A02A1" w14:textId="77777777" w:rsidTr="009879DF">
        <w:trPr>
          <w:gridAfter w:val="5"/>
          <w:wAfter w:w="2343" w:type="pct"/>
          <w:jc w:val="center"/>
        </w:trPr>
        <w:tc>
          <w:tcPr>
            <w:tcW w:w="274" w:type="pct"/>
            <w:gridSpan w:val="2"/>
          </w:tcPr>
          <w:p w14:paraId="60E01317" w14:textId="77777777" w:rsidR="00145354" w:rsidRPr="000C3733" w:rsidRDefault="00145354" w:rsidP="00145354">
            <w:pPr>
              <w:rPr>
                <w:rFonts w:ascii="Arial" w:hAnsi="Arial" w:cs="Arial"/>
                <w:b/>
                <w:bCs/>
                <w:sz w:val="18"/>
                <w:szCs w:val="18"/>
                <w:lang w:val="ro-RO"/>
              </w:rPr>
            </w:pPr>
            <w:r w:rsidRPr="000C3733">
              <w:rPr>
                <w:rFonts w:ascii="Arial" w:hAnsi="Arial" w:cs="Arial"/>
                <w:b/>
                <w:bCs/>
                <w:sz w:val="18"/>
                <w:szCs w:val="18"/>
                <w:lang w:val="ro-RO"/>
              </w:rPr>
              <w:t>3.9</w:t>
            </w:r>
          </w:p>
        </w:tc>
        <w:tc>
          <w:tcPr>
            <w:tcW w:w="1793" w:type="pct"/>
            <w:gridSpan w:val="2"/>
          </w:tcPr>
          <w:p w14:paraId="0F4951B2" w14:textId="77777777" w:rsidR="00145354" w:rsidRPr="000C3733" w:rsidRDefault="00145354" w:rsidP="00145354">
            <w:pPr>
              <w:rPr>
                <w:rFonts w:ascii="Arial" w:hAnsi="Arial" w:cs="Arial"/>
                <w:b/>
                <w:bCs/>
                <w:sz w:val="18"/>
                <w:szCs w:val="18"/>
                <w:lang w:val="ro-RO"/>
              </w:rPr>
            </w:pPr>
            <w:r w:rsidRPr="000C3733">
              <w:rPr>
                <w:rFonts w:ascii="Arial" w:hAnsi="Arial" w:cs="Arial"/>
                <w:b/>
                <w:bCs/>
                <w:sz w:val="18"/>
                <w:szCs w:val="18"/>
                <w:lang w:val="ro-RO"/>
              </w:rPr>
              <w:t>Număr de credite</w:t>
            </w:r>
          </w:p>
        </w:tc>
        <w:tc>
          <w:tcPr>
            <w:tcW w:w="590" w:type="pct"/>
            <w:gridSpan w:val="2"/>
          </w:tcPr>
          <w:p w14:paraId="0ACFC234" w14:textId="77777777" w:rsidR="00145354" w:rsidRPr="000C3733" w:rsidRDefault="00145354" w:rsidP="00145354">
            <w:pPr>
              <w:jc w:val="center"/>
              <w:rPr>
                <w:rFonts w:ascii="Arial" w:hAnsi="Arial" w:cs="Arial"/>
                <w:sz w:val="18"/>
                <w:szCs w:val="18"/>
                <w:lang w:val="ro-RO"/>
              </w:rPr>
            </w:pPr>
            <w:r w:rsidRPr="000C3733">
              <w:rPr>
                <w:rFonts w:ascii="Arial" w:hAnsi="Arial" w:cs="Arial"/>
                <w:sz w:val="18"/>
                <w:szCs w:val="18"/>
                <w:lang w:val="ro-RO"/>
              </w:rPr>
              <w:t>8</w:t>
            </w:r>
          </w:p>
        </w:tc>
      </w:tr>
    </w:tbl>
    <w:p w14:paraId="1B23CE1B" w14:textId="77777777" w:rsidR="00C15ECA" w:rsidRPr="000C3733" w:rsidRDefault="00C15ECA" w:rsidP="00C15ECA">
      <w:pPr>
        <w:rPr>
          <w:rFonts w:ascii="Arial" w:hAnsi="Arial" w:cs="Arial"/>
          <w:sz w:val="18"/>
          <w:szCs w:val="18"/>
          <w:lang w:val="ro-RO"/>
        </w:rPr>
      </w:pPr>
    </w:p>
    <w:p w14:paraId="47A69FB3"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C15ECA" w:rsidRPr="000C3733" w14:paraId="64597E95" w14:textId="77777777" w:rsidTr="009879DF">
        <w:trPr>
          <w:jc w:val="center"/>
        </w:trPr>
        <w:tc>
          <w:tcPr>
            <w:tcW w:w="534" w:type="dxa"/>
            <w:vAlign w:val="center"/>
          </w:tcPr>
          <w:p w14:paraId="5E497137"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4.1</w:t>
            </w:r>
          </w:p>
        </w:tc>
        <w:tc>
          <w:tcPr>
            <w:tcW w:w="2370" w:type="dxa"/>
            <w:vAlign w:val="center"/>
          </w:tcPr>
          <w:p w14:paraId="428926FE"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e curriculum</w:t>
            </w:r>
          </w:p>
        </w:tc>
        <w:tc>
          <w:tcPr>
            <w:tcW w:w="6870" w:type="dxa"/>
            <w:vAlign w:val="center"/>
          </w:tcPr>
          <w:p w14:paraId="22A9BA36" w14:textId="77777777" w:rsidR="00C15ECA" w:rsidRPr="000C3733" w:rsidRDefault="00145354" w:rsidP="00421062">
            <w:pPr>
              <w:rPr>
                <w:rFonts w:ascii="Arial" w:hAnsi="Arial" w:cs="Arial"/>
                <w:sz w:val="18"/>
                <w:szCs w:val="18"/>
                <w:lang w:val="ro-RO"/>
              </w:rPr>
            </w:pPr>
            <w:r w:rsidRPr="000C3733">
              <w:rPr>
                <w:rFonts w:ascii="Arial" w:hAnsi="Arial" w:cs="Arial"/>
                <w:sz w:val="18"/>
                <w:szCs w:val="18"/>
                <w:lang w:val="ro-RO"/>
              </w:rPr>
              <w:t>Nu este cazul</w:t>
            </w:r>
          </w:p>
        </w:tc>
      </w:tr>
      <w:tr w:rsidR="00C15ECA" w:rsidRPr="000C3733" w14:paraId="0396053D" w14:textId="77777777" w:rsidTr="009879DF">
        <w:trPr>
          <w:jc w:val="center"/>
        </w:trPr>
        <w:tc>
          <w:tcPr>
            <w:tcW w:w="534" w:type="dxa"/>
            <w:vAlign w:val="center"/>
          </w:tcPr>
          <w:p w14:paraId="585A1995"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4.2</w:t>
            </w:r>
          </w:p>
        </w:tc>
        <w:tc>
          <w:tcPr>
            <w:tcW w:w="2370" w:type="dxa"/>
            <w:vAlign w:val="center"/>
          </w:tcPr>
          <w:p w14:paraId="139441D9"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 xml:space="preserve">e </w:t>
            </w:r>
            <w:r w:rsidRPr="000C3733">
              <w:rPr>
                <w:rFonts w:ascii="Arial" w:hAnsi="Arial" w:cs="Arial"/>
                <w:sz w:val="18"/>
                <w:szCs w:val="18"/>
                <w:lang w:val="ro-RO"/>
              </w:rPr>
              <w:t>rezultate ale învățării</w:t>
            </w:r>
          </w:p>
        </w:tc>
        <w:tc>
          <w:tcPr>
            <w:tcW w:w="6870" w:type="dxa"/>
            <w:vAlign w:val="center"/>
          </w:tcPr>
          <w:p w14:paraId="39AED7B5" w14:textId="77777777" w:rsidR="00C15ECA" w:rsidRPr="000C3733" w:rsidRDefault="00145354" w:rsidP="007C2F47">
            <w:pPr>
              <w:rPr>
                <w:rFonts w:ascii="Arial" w:hAnsi="Arial" w:cs="Arial"/>
                <w:sz w:val="18"/>
                <w:szCs w:val="18"/>
                <w:lang w:val="ro-RO"/>
              </w:rPr>
            </w:pPr>
            <w:r w:rsidRPr="000C3733">
              <w:rPr>
                <w:rFonts w:ascii="Arial" w:hAnsi="Arial" w:cs="Arial"/>
                <w:sz w:val="18"/>
                <w:szCs w:val="18"/>
                <w:lang w:val="ro-RO"/>
              </w:rPr>
              <w:t>Nu este cazul</w:t>
            </w:r>
          </w:p>
        </w:tc>
      </w:tr>
    </w:tbl>
    <w:p w14:paraId="2D539767" w14:textId="77777777" w:rsidR="00C15ECA" w:rsidRPr="000C3733" w:rsidRDefault="00C15ECA" w:rsidP="00C15ECA">
      <w:pPr>
        <w:rPr>
          <w:rFonts w:ascii="Arial" w:hAnsi="Arial" w:cs="Arial"/>
          <w:sz w:val="18"/>
          <w:szCs w:val="18"/>
          <w:lang w:val="ro-RO"/>
        </w:rPr>
      </w:pPr>
    </w:p>
    <w:p w14:paraId="7AE424A1"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C15ECA" w:rsidRPr="000C3733" w14:paraId="27D71551" w14:textId="77777777" w:rsidTr="009879DF">
        <w:trPr>
          <w:jc w:val="center"/>
        </w:trPr>
        <w:tc>
          <w:tcPr>
            <w:tcW w:w="534" w:type="dxa"/>
            <w:vAlign w:val="center"/>
          </w:tcPr>
          <w:p w14:paraId="1D5E2901"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5.1</w:t>
            </w:r>
          </w:p>
        </w:tc>
        <w:tc>
          <w:tcPr>
            <w:tcW w:w="2639" w:type="dxa"/>
            <w:vAlign w:val="center"/>
          </w:tcPr>
          <w:p w14:paraId="4057D039"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cursului</w:t>
            </w:r>
          </w:p>
        </w:tc>
        <w:tc>
          <w:tcPr>
            <w:tcW w:w="6574" w:type="dxa"/>
            <w:vAlign w:val="center"/>
          </w:tcPr>
          <w:p w14:paraId="03DBF1C7" w14:textId="77777777" w:rsidR="00C15ECA" w:rsidRPr="000C3733" w:rsidRDefault="00145354" w:rsidP="00265F83">
            <w:pPr>
              <w:rPr>
                <w:rFonts w:ascii="Arial" w:hAnsi="Arial" w:cs="Arial"/>
                <w:sz w:val="18"/>
                <w:szCs w:val="18"/>
                <w:lang w:val="ro-RO"/>
              </w:rPr>
            </w:pPr>
            <w:r w:rsidRPr="000C3733">
              <w:rPr>
                <w:rFonts w:ascii="Arial" w:hAnsi="Arial" w:cs="Arial"/>
                <w:sz w:val="18"/>
                <w:szCs w:val="18"/>
              </w:rPr>
              <w:t>Sală de curs cu dotări adecvate: acces la internet şi echipamente multimedia</w:t>
            </w:r>
          </w:p>
        </w:tc>
      </w:tr>
      <w:tr w:rsidR="00C15ECA" w:rsidRPr="000C3733" w14:paraId="43F48A8A" w14:textId="77777777" w:rsidTr="009879DF">
        <w:trPr>
          <w:jc w:val="center"/>
        </w:trPr>
        <w:tc>
          <w:tcPr>
            <w:tcW w:w="534" w:type="dxa"/>
            <w:vAlign w:val="center"/>
          </w:tcPr>
          <w:p w14:paraId="01599CD8"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5.2</w:t>
            </w:r>
          </w:p>
        </w:tc>
        <w:tc>
          <w:tcPr>
            <w:tcW w:w="2639" w:type="dxa"/>
            <w:vAlign w:val="center"/>
          </w:tcPr>
          <w:p w14:paraId="65E2CAD5"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laboratorului</w:t>
            </w:r>
          </w:p>
        </w:tc>
        <w:tc>
          <w:tcPr>
            <w:tcW w:w="6574" w:type="dxa"/>
            <w:vAlign w:val="center"/>
          </w:tcPr>
          <w:p w14:paraId="488C2858" w14:textId="2CC26DBA" w:rsidR="00C15ECA" w:rsidRPr="000C3733" w:rsidRDefault="00145354" w:rsidP="00421062">
            <w:pPr>
              <w:jc w:val="both"/>
              <w:rPr>
                <w:rFonts w:ascii="Arial" w:hAnsi="Arial" w:cs="Arial"/>
                <w:sz w:val="18"/>
                <w:szCs w:val="18"/>
                <w:lang w:val="ro-RO"/>
              </w:rPr>
            </w:pPr>
            <w:r w:rsidRPr="000C3733">
              <w:rPr>
                <w:rFonts w:ascii="Arial" w:hAnsi="Arial" w:cs="Arial"/>
                <w:sz w:val="18"/>
                <w:szCs w:val="18"/>
                <w:lang w:val="ro-RO"/>
              </w:rPr>
              <w:t xml:space="preserve">Sala de </w:t>
            </w:r>
            <w:r w:rsidR="00D669E2">
              <w:rPr>
                <w:rFonts w:ascii="Arial" w:hAnsi="Arial" w:cs="Arial"/>
                <w:sz w:val="18"/>
                <w:szCs w:val="18"/>
                <w:lang w:val="ro-RO"/>
              </w:rPr>
              <w:t>judo</w:t>
            </w:r>
            <w:r w:rsidRPr="000C3733">
              <w:rPr>
                <w:rFonts w:ascii="Arial" w:hAnsi="Arial" w:cs="Arial"/>
                <w:sz w:val="18"/>
                <w:szCs w:val="18"/>
                <w:lang w:val="ro-RO"/>
              </w:rPr>
              <w:t>l / materiale auxiliare.</w:t>
            </w:r>
          </w:p>
        </w:tc>
      </w:tr>
    </w:tbl>
    <w:p w14:paraId="1773B06B" w14:textId="77777777" w:rsidR="00C15ECA" w:rsidRPr="000C3733" w:rsidRDefault="00C15ECA" w:rsidP="00C15ECA">
      <w:pPr>
        <w:rPr>
          <w:rFonts w:ascii="Arial" w:hAnsi="Arial" w:cs="Arial"/>
          <w:sz w:val="18"/>
          <w:szCs w:val="18"/>
          <w:lang w:val="ro-RO"/>
        </w:rPr>
      </w:pPr>
    </w:p>
    <w:p w14:paraId="4C43BC02" w14:textId="18064497" w:rsidR="008D6807" w:rsidRDefault="008D6807" w:rsidP="008D6807">
      <w:pPr>
        <w:numPr>
          <w:ilvl w:val="0"/>
          <w:numId w:val="1"/>
        </w:numPr>
        <w:rPr>
          <w:rFonts w:ascii="Arial" w:hAnsi="Arial" w:cs="Arial"/>
          <w:b/>
          <w:bCs/>
          <w:sz w:val="18"/>
          <w:szCs w:val="18"/>
          <w:lang w:val="ro-RO"/>
        </w:rPr>
      </w:pPr>
      <w:r w:rsidRPr="000C3733">
        <w:rPr>
          <w:rFonts w:ascii="Arial" w:hAnsi="Arial" w:cs="Arial"/>
          <w:b/>
          <w:bCs/>
          <w:sz w:val="18"/>
          <w:szCs w:val="18"/>
          <w:lang w:val="ro-RO"/>
        </w:rPr>
        <w:t>Obiectiv</w:t>
      </w:r>
      <w:r w:rsidR="003C116B">
        <w:rPr>
          <w:rFonts w:ascii="Arial" w:hAnsi="Arial" w:cs="Arial"/>
          <w:b/>
          <w:bCs/>
          <w:sz w:val="18"/>
          <w:szCs w:val="18"/>
          <w:lang w:val="ro-RO"/>
        </w:rPr>
        <w:t xml:space="preserve"> general</w:t>
      </w:r>
    </w:p>
    <w:p w14:paraId="27626A14" w14:textId="77777777" w:rsidR="003C116B" w:rsidRDefault="003C116B" w:rsidP="003C116B">
      <w:pPr>
        <w:ind w:left="720"/>
        <w:rPr>
          <w:rFonts w:ascii="Arial" w:hAnsi="Arial" w:cs="Arial"/>
          <w:b/>
          <w:bCs/>
          <w:sz w:val="18"/>
          <w:szCs w:val="18"/>
          <w:lang w:val="ro-RO"/>
        </w:rPr>
      </w:pPr>
    </w:p>
    <w:p w14:paraId="39854559" w14:textId="4AEEF5A2" w:rsidR="003C116B" w:rsidRPr="003C116B" w:rsidRDefault="003C116B" w:rsidP="003C116B">
      <w:pPr>
        <w:ind w:firstLine="720"/>
        <w:jc w:val="both"/>
        <w:rPr>
          <w:rFonts w:ascii="Arial" w:hAnsi="Arial" w:cs="Arial"/>
          <w:b/>
          <w:bCs/>
          <w:sz w:val="18"/>
          <w:szCs w:val="18"/>
          <w:lang w:val="ro-RO"/>
        </w:rPr>
      </w:pPr>
      <w:r w:rsidRPr="003C116B">
        <w:rPr>
          <w:rFonts w:ascii="Arial" w:hAnsi="Arial" w:cs="Arial"/>
          <w:sz w:val="18"/>
          <w:szCs w:val="18"/>
          <w:lang w:val="ro-RO"/>
        </w:rPr>
        <w:t>Însuşirea şi valorificarea unor cunoştinţe de specialitate privind conducerea şi optimizarea procesului de pregătire sportivă specifică activităţii de mare performanţă la nivelul juniorilor şi seniorilor.</w:t>
      </w:r>
    </w:p>
    <w:p w14:paraId="70B76E81" w14:textId="77777777" w:rsidR="00C15ECA" w:rsidRPr="000C3733" w:rsidRDefault="00C15ECA" w:rsidP="00C15ECA">
      <w:pPr>
        <w:rPr>
          <w:rFonts w:ascii="Arial" w:hAnsi="Arial" w:cs="Arial"/>
          <w:sz w:val="18"/>
          <w:szCs w:val="18"/>
          <w:lang w:val="ro-RO"/>
        </w:rPr>
      </w:pPr>
    </w:p>
    <w:p w14:paraId="48172CA5" w14:textId="77777777" w:rsidR="00C15ECA" w:rsidRPr="000C3733" w:rsidRDefault="008D6807"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8D6807" w:rsidRPr="000C3733" w14:paraId="25BC162D" w14:textId="77777777" w:rsidTr="00D0446E">
        <w:trPr>
          <w:trHeight w:val="1101"/>
          <w:jc w:val="center"/>
        </w:trPr>
        <w:tc>
          <w:tcPr>
            <w:tcW w:w="675" w:type="dxa"/>
            <w:textDirection w:val="btLr"/>
          </w:tcPr>
          <w:p w14:paraId="3C18916E" w14:textId="77777777" w:rsidR="008D6807" w:rsidRPr="003C116B" w:rsidRDefault="008D6807" w:rsidP="00543B53">
            <w:pPr>
              <w:jc w:val="center"/>
              <w:rPr>
                <w:rFonts w:ascii="Arial" w:hAnsi="Arial" w:cs="Arial"/>
                <w:b/>
                <w:bCs/>
                <w:sz w:val="18"/>
                <w:szCs w:val="18"/>
                <w:lang w:val="ro-RO"/>
              </w:rPr>
            </w:pPr>
            <w:r w:rsidRPr="003C116B">
              <w:rPr>
                <w:rFonts w:ascii="Arial" w:hAnsi="Arial" w:cs="Arial"/>
                <w:b/>
                <w:bCs/>
                <w:sz w:val="18"/>
                <w:szCs w:val="18"/>
                <w:lang w:val="ro-RO"/>
              </w:rPr>
              <w:t>Cunoștințe</w:t>
            </w:r>
          </w:p>
        </w:tc>
        <w:tc>
          <w:tcPr>
            <w:tcW w:w="9161" w:type="dxa"/>
          </w:tcPr>
          <w:p w14:paraId="158FFA7C" w14:textId="77777777" w:rsidR="008D6807"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Întelege și aplică  strategii de predare utilizate în domeniul Știința sportului și educației fizice</w:t>
            </w:r>
          </w:p>
          <w:p w14:paraId="4F893280" w14:textId="77777777" w:rsidR="00BF112B"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Înțelegerea principiilor biomecanicii și fiziologiei efortului pentru  identificarea celor mai frecvente erori în execuția mișcărilor în funcție de sport sau activitate fizică.</w:t>
            </w:r>
          </w:p>
          <w:p w14:paraId="5D632EF7" w14:textId="77777777" w:rsidR="00BF112B"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Aplicarea principiilor fundamentale ale planificării și periodizării antrenamentului sportiv.</w:t>
            </w:r>
          </w:p>
          <w:p w14:paraId="410DAB19" w14:textId="77777777" w:rsidR="00BF112B"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Identificarea strategiilor de comunicare eficiente pentru a menține un nivel ridicat de motivație în echipe și grupuri sportive.</w:t>
            </w:r>
          </w:p>
          <w:p w14:paraId="4469B11A" w14:textId="77777777" w:rsidR="00BF112B"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Aplicarea principiilor fundamentale ale organizării instruirii în educația fizică și sport.</w:t>
            </w:r>
          </w:p>
        </w:tc>
      </w:tr>
      <w:tr w:rsidR="008D6807" w:rsidRPr="000C3733" w14:paraId="273D3CAF" w14:textId="77777777" w:rsidTr="00D0446E">
        <w:trPr>
          <w:trHeight w:val="974"/>
          <w:jc w:val="center"/>
        </w:trPr>
        <w:tc>
          <w:tcPr>
            <w:tcW w:w="675" w:type="dxa"/>
            <w:textDirection w:val="btLr"/>
          </w:tcPr>
          <w:p w14:paraId="3BAB8D1F" w14:textId="77777777" w:rsidR="008D6807" w:rsidRPr="003C116B" w:rsidRDefault="008D6807" w:rsidP="00543B53">
            <w:pPr>
              <w:jc w:val="center"/>
              <w:rPr>
                <w:rFonts w:ascii="Arial" w:hAnsi="Arial" w:cs="Arial"/>
                <w:b/>
                <w:bCs/>
                <w:sz w:val="18"/>
                <w:szCs w:val="18"/>
                <w:lang w:val="ro-RO"/>
              </w:rPr>
            </w:pPr>
            <w:r w:rsidRPr="003C116B">
              <w:rPr>
                <w:rFonts w:ascii="Arial" w:hAnsi="Arial" w:cs="Arial"/>
                <w:b/>
                <w:bCs/>
                <w:sz w:val="18"/>
                <w:szCs w:val="18"/>
                <w:lang w:val="ro-RO"/>
              </w:rPr>
              <w:t>Aptitudini</w:t>
            </w:r>
          </w:p>
        </w:tc>
        <w:tc>
          <w:tcPr>
            <w:tcW w:w="9161" w:type="dxa"/>
          </w:tcPr>
          <w:p w14:paraId="3F51B0C2"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Identificarea și implementare metodelor didactice active și interactive utilizate în procesul de predare a educației fizice și sportului.</w:t>
            </w:r>
          </w:p>
          <w:p w14:paraId="3BF6DBCB" w14:textId="77777777" w:rsidR="008D6807"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Aplicarea tehnicilor de predare bazate pe învățarea prin practică, joc și simulări specifice sportului.</w:t>
            </w:r>
          </w:p>
          <w:p w14:paraId="085AC202"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Dezvoltarea capacității de a analiza postura și aplicarea tehnicilor de corectare posturală și ajustare a mișcărilor în timpul activităților fizice.</w:t>
            </w:r>
          </w:p>
          <w:p w14:paraId="1CD1703D"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Evaluarea și adaptarea exercițiilor pentru a elimina mișcările dăunătoare și a optimiza tehnica de execuție.</w:t>
            </w:r>
          </w:p>
          <w:p w14:paraId="29CB9FC4"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lastRenderedPageBreak/>
              <w:t>- Aplicarea tehnicilor de individualizare a exercițiilor și antrenamentelor în funcție de vârstă, sex, nivel de pregătire și obiective.</w:t>
            </w:r>
          </w:p>
          <w:p w14:paraId="03BCE03F"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Utilizarea datelor obiective (teste de efort, măsurători biomecanice, parametri de performanță) pentru optimizarea planului de antrenament.</w:t>
            </w:r>
          </w:p>
          <w:p w14:paraId="7FF393A5"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Dezvoltarea capacității de a identifica factorii motivaționali individuali ai sportivilor și elevilor.</w:t>
            </w:r>
          </w:p>
          <w:p w14:paraId="3E741B13"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Aplicarea tehnicilor de motivare personalizate pentru sportivi de diferite niveluri și vârste.</w:t>
            </w:r>
          </w:p>
          <w:p w14:paraId="073F84BE"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Dezvoltarea capacității de a planifica și structura sesiuni de instruire eficiente, adaptate diferitelor niveluri de performanță.</w:t>
            </w:r>
          </w:p>
          <w:p w14:paraId="2AD42286" w14:textId="77777777" w:rsidR="00BF112B" w:rsidRPr="00D17438" w:rsidRDefault="00BF112B" w:rsidP="00D17438">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Capacitatea de a adapta planurile de instruire în funcție de caracteristicile individuale ale elevilor/sportivilor.</w:t>
            </w:r>
          </w:p>
        </w:tc>
      </w:tr>
      <w:tr w:rsidR="008D6807" w:rsidRPr="000C3733" w14:paraId="7CACD21B" w14:textId="77777777" w:rsidTr="001D5FD0">
        <w:tblPrEx>
          <w:tblLook w:val="04A0" w:firstRow="1" w:lastRow="0" w:firstColumn="1" w:lastColumn="0" w:noHBand="0" w:noVBand="1"/>
        </w:tblPrEx>
        <w:trPr>
          <w:trHeight w:val="250"/>
          <w:jc w:val="center"/>
        </w:trPr>
        <w:tc>
          <w:tcPr>
            <w:tcW w:w="675" w:type="dxa"/>
            <w:textDirection w:val="btLr"/>
          </w:tcPr>
          <w:p w14:paraId="734DBC6B" w14:textId="77777777" w:rsidR="008D6807" w:rsidRPr="003C116B" w:rsidRDefault="008D6807" w:rsidP="00543B53">
            <w:pPr>
              <w:jc w:val="center"/>
              <w:rPr>
                <w:rFonts w:ascii="Arial" w:hAnsi="Arial" w:cs="Arial"/>
                <w:b/>
                <w:bCs/>
                <w:sz w:val="18"/>
                <w:szCs w:val="18"/>
                <w:lang w:val="ro-RO"/>
              </w:rPr>
            </w:pPr>
            <w:r w:rsidRPr="003C116B">
              <w:rPr>
                <w:rFonts w:ascii="Arial" w:hAnsi="Arial" w:cs="Arial"/>
                <w:b/>
                <w:bCs/>
                <w:sz w:val="18"/>
                <w:szCs w:val="18"/>
                <w:lang w:val="ro-RO"/>
              </w:rPr>
              <w:lastRenderedPageBreak/>
              <w:t>Responsabilitate și autonomie</w:t>
            </w:r>
          </w:p>
        </w:tc>
        <w:tc>
          <w:tcPr>
            <w:tcW w:w="9161" w:type="dxa"/>
          </w:tcPr>
          <w:p w14:paraId="08425394"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Asumarea responsabilității în aplicarea metodelor didactice moderne pentru îmbunătățirea procesului de predare și învățare în sport.</w:t>
            </w:r>
          </w:p>
          <w:p w14:paraId="738D0E3C" w14:textId="77777777" w:rsidR="008D6807" w:rsidRPr="00D17438" w:rsidRDefault="00BF112B" w:rsidP="00BF112B">
            <w:pPr>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Adaptarea strategiilor de predare la diversitatea grupului și la cerințele individuale ale acestora.</w:t>
            </w:r>
          </w:p>
          <w:p w14:paraId="0567F9DA"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Asumarea responsabilității pentru prevenirea accidentărilor prin corectarea tehnicilor de mișcare.</w:t>
            </w:r>
          </w:p>
          <w:p w14:paraId="00E8E2F6" w14:textId="77777777" w:rsidR="00BF112B" w:rsidRPr="00D17438" w:rsidRDefault="00BF112B" w:rsidP="00BF112B">
            <w:pPr>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Promovarea unei culturi a siguranței și sănătății în practicile de antrenament și educație fizică</w:t>
            </w:r>
          </w:p>
          <w:p w14:paraId="0157A4C7"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Asumarea responsabilității pentru crearea și implementarea unui program sportiv personalizat, adaptat nevoilor fiecărui individ.</w:t>
            </w:r>
          </w:p>
          <w:p w14:paraId="1A591C9F" w14:textId="77777777" w:rsidR="00BF112B" w:rsidRPr="00D17438" w:rsidRDefault="00BF112B" w:rsidP="00BF112B">
            <w:pPr>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Implementarea unui sistem continuu de analiză și ajustare a programului sportiv pentru a asigura eficiența maximă.</w:t>
            </w:r>
          </w:p>
          <w:p w14:paraId="67ABB2D2"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Crearea și menținerea unui climat de antrenament și competiție care stimulează angajamentul și perseverența.</w:t>
            </w:r>
          </w:p>
          <w:p w14:paraId="40F8168A" w14:textId="77777777" w:rsidR="00BF112B" w:rsidRPr="00D17438" w:rsidRDefault="00BF112B" w:rsidP="00BF112B">
            <w:pPr>
              <w:rPr>
                <w:rFonts w:ascii="Arial" w:hAnsi="Arial" w:cs="Arial"/>
                <w:sz w:val="18"/>
                <w:szCs w:val="18"/>
              </w:rPr>
            </w:pPr>
            <w:r w:rsidRPr="00D17438">
              <w:rPr>
                <w:rFonts w:ascii="Arial" w:hAnsi="Arial" w:cs="Arial"/>
                <w:sz w:val="18"/>
                <w:szCs w:val="18"/>
              </w:rPr>
              <w:t>- Implementarea strategiilor de motivare bazate pe obiective individualizate și recunoașterea progresului.</w:t>
            </w:r>
          </w:p>
          <w:p w14:paraId="0885920A"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Asumarea responsabilității pentru implementarea unor programe de instruire eficiente și personalizate</w:t>
            </w:r>
          </w:p>
          <w:p w14:paraId="07403E50"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Crearea unui mediu de instruire sigur, incluziv și motivant pentru elevi și sportivi.</w:t>
            </w:r>
          </w:p>
          <w:p w14:paraId="46A32AC6" w14:textId="77777777" w:rsidR="00BF112B" w:rsidRPr="00D17438" w:rsidRDefault="00BF112B" w:rsidP="00BF112B">
            <w:pPr>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Implementarea unui sistem de monitorizare a progresului în instruire, bazat pe obiective clare și măsurabile.</w:t>
            </w:r>
          </w:p>
        </w:tc>
      </w:tr>
    </w:tbl>
    <w:p w14:paraId="495385BB" w14:textId="77777777" w:rsidR="007C34CD" w:rsidRDefault="007C34CD" w:rsidP="007C34CD">
      <w:pPr>
        <w:pStyle w:val="ListParagraph"/>
        <w:ind w:left="1080"/>
        <w:rPr>
          <w:rFonts w:ascii="Arial" w:hAnsi="Arial" w:cs="Arial"/>
          <w:b/>
          <w:bCs/>
          <w:sz w:val="18"/>
          <w:szCs w:val="18"/>
        </w:rPr>
      </w:pPr>
    </w:p>
    <w:p w14:paraId="0D055065" w14:textId="3EC29178" w:rsidR="00C15ECA" w:rsidRDefault="007E7476" w:rsidP="007E7476">
      <w:pPr>
        <w:pStyle w:val="ListParagraph"/>
        <w:numPr>
          <w:ilvl w:val="0"/>
          <w:numId w:val="16"/>
        </w:numPr>
        <w:rPr>
          <w:rFonts w:ascii="Arial" w:hAnsi="Arial" w:cs="Arial"/>
          <w:b/>
          <w:bCs/>
          <w:sz w:val="18"/>
          <w:szCs w:val="18"/>
        </w:rPr>
      </w:pPr>
      <w:r>
        <w:rPr>
          <w:rFonts w:ascii="Arial" w:hAnsi="Arial" w:cs="Arial"/>
          <w:b/>
          <w:bCs/>
          <w:sz w:val="18"/>
          <w:szCs w:val="18"/>
        </w:rPr>
        <w:t>Metode de predare</w:t>
      </w:r>
    </w:p>
    <w:p w14:paraId="2472F85F" w14:textId="3EC5945C" w:rsidR="007E7476" w:rsidRPr="007E7476" w:rsidRDefault="007E7476" w:rsidP="007C34CD">
      <w:pPr>
        <w:jc w:val="both"/>
        <w:rPr>
          <w:rFonts w:ascii="Arial" w:eastAsia="Corbel" w:hAnsi="Arial" w:cs="Arial"/>
          <w:sz w:val="18"/>
          <w:szCs w:val="18"/>
          <w:lang w:val="pt-BR"/>
        </w:rPr>
      </w:pPr>
      <w:r w:rsidRPr="007E7476">
        <w:rPr>
          <w:rFonts w:ascii="Arial" w:eastAsia="Corbel" w:hAnsi="Arial" w:cs="Arial"/>
          <w:sz w:val="18"/>
          <w:szCs w:val="18"/>
          <w:lang w:val="pt-BR"/>
        </w:rPr>
        <w:t>Prelegerea participativă, dezbaterea, exemplificare, conversaţia euristică</w:t>
      </w:r>
      <w:r w:rsidR="0016554B">
        <w:rPr>
          <w:rFonts w:ascii="Arial" w:eastAsia="Corbel" w:hAnsi="Arial" w:cs="Arial"/>
          <w:sz w:val="18"/>
          <w:szCs w:val="18"/>
          <w:lang w:val="pt-BR"/>
        </w:rPr>
        <w:t>, demonstratia, corectarea greselilor</w:t>
      </w:r>
    </w:p>
    <w:p w14:paraId="71B4E4AB" w14:textId="3E4ACEB0" w:rsidR="007E7476" w:rsidRPr="007E7476" w:rsidRDefault="007E7476" w:rsidP="007C34CD">
      <w:pPr>
        <w:jc w:val="both"/>
        <w:rPr>
          <w:rFonts w:ascii="Arial" w:hAnsi="Arial" w:cs="Arial"/>
          <w:sz w:val="18"/>
          <w:szCs w:val="18"/>
          <w:lang w:val="ro-RO"/>
        </w:rPr>
      </w:pPr>
      <w:r w:rsidRPr="007E7476">
        <w:rPr>
          <w:rFonts w:ascii="Arial" w:hAnsi="Arial" w:cs="Arial"/>
          <w:sz w:val="18"/>
          <w:szCs w:val="18"/>
          <w:lang w:val="ro-RO"/>
        </w:rPr>
        <w:t>Predare față în față - Laptop, Videoproiector</w:t>
      </w:r>
    </w:p>
    <w:p w14:paraId="3B33D31F" w14:textId="77777777" w:rsidR="007E7476" w:rsidRPr="007E7476" w:rsidRDefault="007E7476" w:rsidP="007E7476">
      <w:pPr>
        <w:pStyle w:val="ListParagraph"/>
        <w:ind w:left="1080"/>
        <w:rPr>
          <w:rFonts w:ascii="Arial" w:hAnsi="Arial" w:cs="Arial"/>
          <w:sz w:val="18"/>
          <w:szCs w:val="18"/>
        </w:rPr>
      </w:pPr>
    </w:p>
    <w:p w14:paraId="1FE9EC77" w14:textId="5E74415E" w:rsidR="00C15ECA" w:rsidRPr="007E7476" w:rsidRDefault="00C15ECA" w:rsidP="008810E0">
      <w:pPr>
        <w:pStyle w:val="ListParagraph"/>
        <w:numPr>
          <w:ilvl w:val="0"/>
          <w:numId w:val="16"/>
        </w:numPr>
        <w:spacing w:after="0"/>
        <w:rPr>
          <w:rFonts w:ascii="Arial" w:hAnsi="Arial" w:cs="Arial"/>
          <w:b/>
          <w:bCs/>
          <w:sz w:val="18"/>
          <w:szCs w:val="18"/>
        </w:rPr>
      </w:pPr>
      <w:r w:rsidRPr="007E7476">
        <w:rPr>
          <w:rFonts w:ascii="Arial" w:hAnsi="Arial" w:cs="Arial"/>
          <w:b/>
          <w:bCs/>
          <w:sz w:val="18"/>
          <w:szCs w:val="18"/>
        </w:rPr>
        <w:t>Conţinuturi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7854"/>
        <w:gridCol w:w="822"/>
      </w:tblGrid>
      <w:tr w:rsidR="007E7476" w:rsidRPr="000C3733" w14:paraId="131FDD43" w14:textId="77777777" w:rsidTr="007E7476">
        <w:trPr>
          <w:jc w:val="center"/>
        </w:trPr>
        <w:tc>
          <w:tcPr>
            <w:tcW w:w="4560" w:type="pct"/>
            <w:gridSpan w:val="2"/>
            <w:vAlign w:val="center"/>
          </w:tcPr>
          <w:p w14:paraId="6C21466D" w14:textId="77777777" w:rsidR="007E7476" w:rsidRPr="000C3733" w:rsidRDefault="007E7476" w:rsidP="008810E0">
            <w:pPr>
              <w:rPr>
                <w:rFonts w:ascii="Arial" w:hAnsi="Arial" w:cs="Arial"/>
                <w:b/>
                <w:bCs/>
                <w:sz w:val="18"/>
                <w:szCs w:val="18"/>
                <w:lang w:val="ro-RO"/>
              </w:rPr>
            </w:pPr>
            <w:r w:rsidRPr="000C3733">
              <w:rPr>
                <w:rFonts w:ascii="Arial" w:hAnsi="Arial" w:cs="Arial"/>
                <w:b/>
                <w:bCs/>
                <w:sz w:val="18"/>
                <w:szCs w:val="18"/>
                <w:lang w:val="ro-RO"/>
              </w:rPr>
              <w:t xml:space="preserve">9.1. Curs </w:t>
            </w:r>
          </w:p>
        </w:tc>
        <w:tc>
          <w:tcPr>
            <w:tcW w:w="440" w:type="pct"/>
            <w:vAlign w:val="center"/>
          </w:tcPr>
          <w:p w14:paraId="5397C273" w14:textId="77777777" w:rsidR="007E7476" w:rsidRPr="000C3733" w:rsidRDefault="007E7476" w:rsidP="008810E0">
            <w:pPr>
              <w:jc w:val="center"/>
              <w:rPr>
                <w:rFonts w:ascii="Arial" w:hAnsi="Arial" w:cs="Arial"/>
                <w:sz w:val="18"/>
                <w:szCs w:val="18"/>
                <w:lang w:val="ro-RO"/>
              </w:rPr>
            </w:pPr>
            <w:r w:rsidRPr="000C3733">
              <w:rPr>
                <w:rFonts w:ascii="Arial" w:hAnsi="Arial" w:cs="Arial"/>
                <w:sz w:val="18"/>
                <w:szCs w:val="18"/>
                <w:lang w:val="ro-RO"/>
              </w:rPr>
              <w:t>Nr. ore</w:t>
            </w:r>
          </w:p>
        </w:tc>
      </w:tr>
      <w:tr w:rsidR="007E7476" w:rsidRPr="000C3733" w14:paraId="61B49348" w14:textId="77777777" w:rsidTr="007E7476">
        <w:trPr>
          <w:trHeight w:val="23"/>
          <w:jc w:val="center"/>
        </w:trPr>
        <w:tc>
          <w:tcPr>
            <w:tcW w:w="358" w:type="pct"/>
            <w:vAlign w:val="center"/>
          </w:tcPr>
          <w:p w14:paraId="4878114E" w14:textId="77777777" w:rsidR="007E7476" w:rsidRPr="000C3733" w:rsidRDefault="007E7476" w:rsidP="00D669E2">
            <w:pPr>
              <w:jc w:val="center"/>
              <w:rPr>
                <w:rFonts w:ascii="Arial" w:hAnsi="Arial" w:cs="Arial"/>
                <w:bCs/>
                <w:sz w:val="18"/>
                <w:szCs w:val="18"/>
                <w:lang w:val="ro-RO"/>
              </w:rPr>
            </w:pPr>
            <w:r w:rsidRPr="000C3733">
              <w:rPr>
                <w:rFonts w:ascii="Arial" w:hAnsi="Arial" w:cs="Arial"/>
                <w:bCs/>
                <w:sz w:val="18"/>
                <w:szCs w:val="18"/>
                <w:lang w:val="ro-RO"/>
              </w:rPr>
              <w:t>1</w:t>
            </w:r>
          </w:p>
        </w:tc>
        <w:tc>
          <w:tcPr>
            <w:tcW w:w="4202" w:type="pct"/>
          </w:tcPr>
          <w:p w14:paraId="3DD78212" w14:textId="5E567F46" w:rsidR="007E7476" w:rsidRPr="000C3733" w:rsidRDefault="007E7476" w:rsidP="00D669E2">
            <w:pPr>
              <w:rPr>
                <w:rFonts w:ascii="Arial" w:hAnsi="Arial" w:cs="Arial"/>
                <w:b/>
                <w:bCs/>
                <w:sz w:val="18"/>
                <w:szCs w:val="18"/>
                <w:lang w:val="ro-RO"/>
              </w:rPr>
            </w:pPr>
            <w:r w:rsidRPr="002B0D19">
              <w:rPr>
                <w:bCs/>
                <w:color w:val="000000"/>
                <w:spacing w:val="-4"/>
                <w:sz w:val="20"/>
                <w:szCs w:val="20"/>
              </w:rPr>
              <w:t>Specializarea in tokuy waza in funcție de particularitățile de dezvoltare fizică si istoric sportiv</w:t>
            </w:r>
          </w:p>
        </w:tc>
        <w:tc>
          <w:tcPr>
            <w:tcW w:w="440" w:type="pct"/>
            <w:vAlign w:val="center"/>
          </w:tcPr>
          <w:p w14:paraId="0FA5BDFD" w14:textId="3143BB56" w:rsidR="007E7476" w:rsidRPr="000C3733" w:rsidRDefault="007E7476" w:rsidP="00D669E2">
            <w:pPr>
              <w:jc w:val="center"/>
              <w:rPr>
                <w:rFonts w:ascii="Arial" w:hAnsi="Arial" w:cs="Arial"/>
                <w:sz w:val="18"/>
                <w:szCs w:val="18"/>
                <w:lang w:val="ro-RO"/>
              </w:rPr>
            </w:pPr>
            <w:r>
              <w:rPr>
                <w:rFonts w:ascii="Arial" w:hAnsi="Arial" w:cs="Arial"/>
                <w:sz w:val="18"/>
                <w:szCs w:val="18"/>
                <w:lang w:val="ro-RO"/>
              </w:rPr>
              <w:t>4</w:t>
            </w:r>
          </w:p>
        </w:tc>
      </w:tr>
      <w:tr w:rsidR="007E7476" w:rsidRPr="000C3733" w14:paraId="22B6E38D" w14:textId="77777777" w:rsidTr="007E7476">
        <w:trPr>
          <w:trHeight w:val="21"/>
          <w:jc w:val="center"/>
        </w:trPr>
        <w:tc>
          <w:tcPr>
            <w:tcW w:w="358" w:type="pct"/>
            <w:vAlign w:val="center"/>
          </w:tcPr>
          <w:p w14:paraId="6783266B" w14:textId="77777777" w:rsidR="007E7476" w:rsidRPr="000C3733" w:rsidRDefault="007E7476" w:rsidP="00D669E2">
            <w:pPr>
              <w:jc w:val="center"/>
              <w:rPr>
                <w:rFonts w:ascii="Arial" w:hAnsi="Arial" w:cs="Arial"/>
                <w:bCs/>
                <w:sz w:val="18"/>
                <w:szCs w:val="18"/>
                <w:lang w:val="ro-RO"/>
              </w:rPr>
            </w:pPr>
            <w:r w:rsidRPr="000C3733">
              <w:rPr>
                <w:rFonts w:ascii="Arial" w:hAnsi="Arial" w:cs="Arial"/>
                <w:bCs/>
                <w:sz w:val="18"/>
                <w:szCs w:val="18"/>
                <w:lang w:val="ro-RO"/>
              </w:rPr>
              <w:t>2</w:t>
            </w:r>
          </w:p>
        </w:tc>
        <w:tc>
          <w:tcPr>
            <w:tcW w:w="4202" w:type="pct"/>
          </w:tcPr>
          <w:p w14:paraId="32C2D613" w14:textId="375D85E2" w:rsidR="007E7476" w:rsidRPr="000C3733" w:rsidRDefault="007E7476" w:rsidP="00D669E2">
            <w:pPr>
              <w:rPr>
                <w:rFonts w:ascii="Arial" w:hAnsi="Arial" w:cs="Arial"/>
                <w:b/>
                <w:bCs/>
                <w:sz w:val="18"/>
                <w:szCs w:val="18"/>
                <w:lang w:val="ro-RO"/>
              </w:rPr>
            </w:pPr>
            <w:r w:rsidRPr="002B0D19">
              <w:rPr>
                <w:bCs/>
                <w:color w:val="000000"/>
                <w:spacing w:val="-4"/>
                <w:sz w:val="20"/>
                <w:szCs w:val="20"/>
                <w:lang w:val="fr-FR"/>
              </w:rPr>
              <w:t xml:space="preserve">Pregătirea fizică generală pe vârste </w:t>
            </w:r>
          </w:p>
        </w:tc>
        <w:tc>
          <w:tcPr>
            <w:tcW w:w="440" w:type="pct"/>
            <w:vAlign w:val="center"/>
          </w:tcPr>
          <w:p w14:paraId="779B54CA" w14:textId="756D4492" w:rsidR="007E7476" w:rsidRPr="000C3733" w:rsidRDefault="007E7476" w:rsidP="00D669E2">
            <w:pPr>
              <w:jc w:val="center"/>
              <w:rPr>
                <w:rFonts w:ascii="Arial" w:hAnsi="Arial" w:cs="Arial"/>
                <w:sz w:val="18"/>
                <w:szCs w:val="18"/>
                <w:lang w:val="ro-RO"/>
              </w:rPr>
            </w:pPr>
            <w:r>
              <w:rPr>
                <w:rFonts w:ascii="Arial" w:hAnsi="Arial" w:cs="Arial"/>
                <w:sz w:val="18"/>
                <w:szCs w:val="18"/>
                <w:lang w:val="ro-RO"/>
              </w:rPr>
              <w:t>4</w:t>
            </w:r>
          </w:p>
        </w:tc>
      </w:tr>
      <w:tr w:rsidR="007E7476" w:rsidRPr="000C3733" w14:paraId="34C5196D" w14:textId="77777777" w:rsidTr="007E7476">
        <w:trPr>
          <w:trHeight w:val="21"/>
          <w:jc w:val="center"/>
        </w:trPr>
        <w:tc>
          <w:tcPr>
            <w:tcW w:w="358" w:type="pct"/>
            <w:vAlign w:val="center"/>
          </w:tcPr>
          <w:p w14:paraId="5D446912" w14:textId="77777777" w:rsidR="007E7476" w:rsidRPr="000C3733" w:rsidRDefault="007E7476" w:rsidP="00D669E2">
            <w:pPr>
              <w:jc w:val="center"/>
              <w:rPr>
                <w:rFonts w:ascii="Arial" w:hAnsi="Arial" w:cs="Arial"/>
                <w:bCs/>
                <w:sz w:val="18"/>
                <w:szCs w:val="18"/>
                <w:lang w:val="ro-RO"/>
              </w:rPr>
            </w:pPr>
            <w:r w:rsidRPr="000C3733">
              <w:rPr>
                <w:rFonts w:ascii="Arial" w:hAnsi="Arial" w:cs="Arial"/>
                <w:bCs/>
                <w:sz w:val="18"/>
                <w:szCs w:val="18"/>
                <w:lang w:val="ro-RO"/>
              </w:rPr>
              <w:t>3</w:t>
            </w:r>
          </w:p>
        </w:tc>
        <w:tc>
          <w:tcPr>
            <w:tcW w:w="4202" w:type="pct"/>
          </w:tcPr>
          <w:p w14:paraId="51B6488E" w14:textId="19E606B2" w:rsidR="007E7476" w:rsidRPr="000C3733" w:rsidRDefault="007E7476" w:rsidP="00D669E2">
            <w:pPr>
              <w:rPr>
                <w:rFonts w:ascii="Arial" w:hAnsi="Arial" w:cs="Arial"/>
                <w:b/>
                <w:bCs/>
                <w:sz w:val="18"/>
                <w:szCs w:val="18"/>
                <w:lang w:val="ro-RO"/>
              </w:rPr>
            </w:pPr>
            <w:r w:rsidRPr="002B0D19">
              <w:rPr>
                <w:bCs/>
                <w:color w:val="000000"/>
                <w:spacing w:val="-4"/>
                <w:sz w:val="20"/>
                <w:szCs w:val="20"/>
                <w:lang w:val="fr-FR"/>
              </w:rPr>
              <w:t xml:space="preserve">Pregătirea fizică specifică pe vârste </w:t>
            </w:r>
          </w:p>
        </w:tc>
        <w:tc>
          <w:tcPr>
            <w:tcW w:w="440" w:type="pct"/>
            <w:vAlign w:val="center"/>
          </w:tcPr>
          <w:p w14:paraId="590A5D94" w14:textId="3DAAA2C2" w:rsidR="007E7476" w:rsidRPr="000C3733" w:rsidRDefault="007E7476" w:rsidP="00D669E2">
            <w:pPr>
              <w:jc w:val="center"/>
              <w:rPr>
                <w:rFonts w:ascii="Arial" w:hAnsi="Arial" w:cs="Arial"/>
                <w:sz w:val="18"/>
                <w:szCs w:val="18"/>
                <w:lang w:val="ro-RO"/>
              </w:rPr>
            </w:pPr>
            <w:r>
              <w:rPr>
                <w:rFonts w:ascii="Arial" w:hAnsi="Arial" w:cs="Arial"/>
                <w:sz w:val="18"/>
                <w:szCs w:val="18"/>
                <w:lang w:val="ro-RO"/>
              </w:rPr>
              <w:t>4</w:t>
            </w:r>
          </w:p>
        </w:tc>
      </w:tr>
      <w:tr w:rsidR="007E7476" w:rsidRPr="000C3733" w14:paraId="1AB8E8B3" w14:textId="77777777" w:rsidTr="007E7476">
        <w:trPr>
          <w:trHeight w:val="21"/>
          <w:jc w:val="center"/>
        </w:trPr>
        <w:tc>
          <w:tcPr>
            <w:tcW w:w="358" w:type="pct"/>
            <w:vAlign w:val="center"/>
          </w:tcPr>
          <w:p w14:paraId="086D29B1" w14:textId="77777777" w:rsidR="007E7476" w:rsidRPr="000C3733" w:rsidRDefault="007E7476" w:rsidP="00D669E2">
            <w:pPr>
              <w:jc w:val="center"/>
              <w:rPr>
                <w:rFonts w:ascii="Arial" w:hAnsi="Arial" w:cs="Arial"/>
                <w:bCs/>
                <w:sz w:val="18"/>
                <w:szCs w:val="18"/>
                <w:lang w:val="ro-RO"/>
              </w:rPr>
            </w:pPr>
            <w:r w:rsidRPr="000C3733">
              <w:rPr>
                <w:rFonts w:ascii="Arial" w:hAnsi="Arial" w:cs="Arial"/>
                <w:bCs/>
                <w:sz w:val="18"/>
                <w:szCs w:val="18"/>
                <w:lang w:val="ro-RO"/>
              </w:rPr>
              <w:t>4</w:t>
            </w:r>
          </w:p>
        </w:tc>
        <w:tc>
          <w:tcPr>
            <w:tcW w:w="4202" w:type="pct"/>
          </w:tcPr>
          <w:p w14:paraId="6CAB3966" w14:textId="289B9B1B" w:rsidR="007E7476" w:rsidRPr="00D669E2" w:rsidRDefault="007E7476" w:rsidP="00D669E2">
            <w:pPr>
              <w:pStyle w:val="BodyText"/>
              <w:rPr>
                <w:rFonts w:ascii="Arial" w:hAnsi="Arial" w:cs="Arial"/>
                <w:b w:val="0"/>
                <w:iCs/>
                <w:sz w:val="18"/>
                <w:szCs w:val="18"/>
              </w:rPr>
            </w:pPr>
            <w:r w:rsidRPr="00D669E2">
              <w:rPr>
                <w:b w:val="0"/>
                <w:color w:val="000000"/>
                <w:spacing w:val="-4"/>
                <w:sz w:val="20"/>
                <w:lang w:val="fr-FR"/>
              </w:rPr>
              <w:t xml:space="preserve">Pregătirea tactică pe vârste </w:t>
            </w:r>
          </w:p>
        </w:tc>
        <w:tc>
          <w:tcPr>
            <w:tcW w:w="440" w:type="pct"/>
            <w:vAlign w:val="center"/>
          </w:tcPr>
          <w:p w14:paraId="7FC5E766" w14:textId="72AFFCF6" w:rsidR="007E7476" w:rsidRPr="000C3733" w:rsidRDefault="007E7476" w:rsidP="00D669E2">
            <w:pPr>
              <w:jc w:val="center"/>
              <w:rPr>
                <w:rFonts w:ascii="Arial" w:hAnsi="Arial" w:cs="Arial"/>
                <w:sz w:val="18"/>
                <w:szCs w:val="18"/>
                <w:lang w:val="ro-RO"/>
              </w:rPr>
            </w:pPr>
            <w:r>
              <w:rPr>
                <w:rFonts w:ascii="Arial" w:hAnsi="Arial" w:cs="Arial"/>
                <w:sz w:val="18"/>
                <w:szCs w:val="18"/>
                <w:lang w:val="ro-RO"/>
              </w:rPr>
              <w:t>4</w:t>
            </w:r>
          </w:p>
        </w:tc>
      </w:tr>
      <w:tr w:rsidR="007E7476" w:rsidRPr="000C3733" w14:paraId="49FFE6D3" w14:textId="77777777" w:rsidTr="007E7476">
        <w:trPr>
          <w:trHeight w:val="21"/>
          <w:jc w:val="center"/>
        </w:trPr>
        <w:tc>
          <w:tcPr>
            <w:tcW w:w="358" w:type="pct"/>
            <w:vAlign w:val="center"/>
          </w:tcPr>
          <w:p w14:paraId="42C3E37C" w14:textId="77777777" w:rsidR="007E7476" w:rsidRPr="000C3733" w:rsidRDefault="007E7476" w:rsidP="00D669E2">
            <w:pPr>
              <w:jc w:val="center"/>
              <w:rPr>
                <w:rFonts w:ascii="Arial" w:hAnsi="Arial" w:cs="Arial"/>
                <w:bCs/>
                <w:sz w:val="18"/>
                <w:szCs w:val="18"/>
                <w:lang w:val="ro-RO"/>
              </w:rPr>
            </w:pPr>
            <w:r w:rsidRPr="000C3733">
              <w:rPr>
                <w:rFonts w:ascii="Arial" w:hAnsi="Arial" w:cs="Arial"/>
                <w:bCs/>
                <w:sz w:val="18"/>
                <w:szCs w:val="18"/>
                <w:lang w:val="ro-RO"/>
              </w:rPr>
              <w:t>5</w:t>
            </w:r>
          </w:p>
        </w:tc>
        <w:tc>
          <w:tcPr>
            <w:tcW w:w="4202" w:type="pct"/>
          </w:tcPr>
          <w:p w14:paraId="791FC4F7" w14:textId="749A1660" w:rsidR="007E7476" w:rsidRPr="00D669E2" w:rsidRDefault="007E7476" w:rsidP="00D669E2">
            <w:pPr>
              <w:pStyle w:val="BodyText"/>
              <w:rPr>
                <w:rFonts w:ascii="Arial" w:hAnsi="Arial" w:cs="Arial"/>
                <w:b w:val="0"/>
                <w:iCs/>
                <w:sz w:val="18"/>
                <w:szCs w:val="18"/>
              </w:rPr>
            </w:pPr>
            <w:r w:rsidRPr="00D669E2">
              <w:rPr>
                <w:b w:val="0"/>
                <w:color w:val="000000"/>
                <w:spacing w:val="-4"/>
                <w:sz w:val="20"/>
                <w:lang w:val="fr-FR"/>
              </w:rPr>
              <w:t>Pregătirea psihologică pe vârste</w:t>
            </w:r>
          </w:p>
        </w:tc>
        <w:tc>
          <w:tcPr>
            <w:tcW w:w="440" w:type="pct"/>
            <w:vAlign w:val="center"/>
          </w:tcPr>
          <w:p w14:paraId="52D43C34" w14:textId="5D3EBAB4" w:rsidR="007E7476" w:rsidRPr="000C3733" w:rsidRDefault="007E7476" w:rsidP="00D669E2">
            <w:pPr>
              <w:jc w:val="center"/>
              <w:rPr>
                <w:rFonts w:ascii="Arial" w:hAnsi="Arial" w:cs="Arial"/>
                <w:sz w:val="18"/>
                <w:szCs w:val="18"/>
                <w:lang w:val="ro-RO"/>
              </w:rPr>
            </w:pPr>
            <w:r>
              <w:rPr>
                <w:rFonts w:ascii="Arial" w:hAnsi="Arial" w:cs="Arial"/>
                <w:sz w:val="18"/>
                <w:szCs w:val="18"/>
                <w:lang w:val="ro-RO"/>
              </w:rPr>
              <w:t>4</w:t>
            </w:r>
          </w:p>
        </w:tc>
      </w:tr>
      <w:tr w:rsidR="007E7476" w:rsidRPr="000C3733" w14:paraId="0B61BDFB" w14:textId="77777777" w:rsidTr="007E7476">
        <w:trPr>
          <w:trHeight w:val="21"/>
          <w:jc w:val="center"/>
        </w:trPr>
        <w:tc>
          <w:tcPr>
            <w:tcW w:w="358" w:type="pct"/>
            <w:vAlign w:val="center"/>
          </w:tcPr>
          <w:p w14:paraId="794715EC" w14:textId="77777777" w:rsidR="007E7476" w:rsidRPr="000C3733" w:rsidRDefault="007E7476" w:rsidP="007C34CD">
            <w:pPr>
              <w:jc w:val="center"/>
              <w:rPr>
                <w:rFonts w:ascii="Arial" w:hAnsi="Arial" w:cs="Arial"/>
                <w:bCs/>
                <w:sz w:val="18"/>
                <w:szCs w:val="18"/>
                <w:lang w:val="ro-RO"/>
              </w:rPr>
            </w:pPr>
            <w:r w:rsidRPr="000C3733">
              <w:rPr>
                <w:rFonts w:ascii="Arial" w:hAnsi="Arial" w:cs="Arial"/>
                <w:bCs/>
                <w:sz w:val="18"/>
                <w:szCs w:val="18"/>
                <w:lang w:val="ro-RO"/>
              </w:rPr>
              <w:t>6</w:t>
            </w:r>
          </w:p>
        </w:tc>
        <w:tc>
          <w:tcPr>
            <w:tcW w:w="4202" w:type="pct"/>
          </w:tcPr>
          <w:p w14:paraId="1AE555D5" w14:textId="56594A39" w:rsidR="007E7476" w:rsidRPr="00D669E2" w:rsidRDefault="007E7476" w:rsidP="00D669E2">
            <w:pPr>
              <w:pStyle w:val="BodyText"/>
              <w:rPr>
                <w:rFonts w:ascii="Arial" w:hAnsi="Arial" w:cs="Arial"/>
                <w:b w:val="0"/>
                <w:iCs/>
                <w:sz w:val="18"/>
                <w:szCs w:val="18"/>
              </w:rPr>
            </w:pPr>
            <w:r w:rsidRPr="00D669E2">
              <w:rPr>
                <w:b w:val="0"/>
                <w:color w:val="000000"/>
                <w:sz w:val="20"/>
                <w:lang w:val="fr-FR"/>
              </w:rPr>
              <w:t>Pregătirea teoretică</w:t>
            </w:r>
            <w:r w:rsidRPr="00D669E2">
              <w:rPr>
                <w:b w:val="0"/>
                <w:color w:val="000000"/>
                <w:spacing w:val="-4"/>
                <w:sz w:val="20"/>
                <w:lang w:val="fr-FR"/>
              </w:rPr>
              <w:t xml:space="preserve"> pe vârste </w:t>
            </w:r>
          </w:p>
        </w:tc>
        <w:tc>
          <w:tcPr>
            <w:tcW w:w="440" w:type="pct"/>
            <w:vAlign w:val="center"/>
          </w:tcPr>
          <w:p w14:paraId="6B1A9B93" w14:textId="2E712E99" w:rsidR="007E7476" w:rsidRPr="000C3733" w:rsidRDefault="007E7476" w:rsidP="00D669E2">
            <w:pPr>
              <w:jc w:val="center"/>
              <w:rPr>
                <w:rFonts w:ascii="Arial" w:hAnsi="Arial" w:cs="Arial"/>
                <w:sz w:val="18"/>
                <w:szCs w:val="18"/>
                <w:lang w:val="ro-RO"/>
              </w:rPr>
            </w:pPr>
            <w:r>
              <w:rPr>
                <w:rFonts w:ascii="Arial" w:hAnsi="Arial" w:cs="Arial"/>
                <w:sz w:val="18"/>
                <w:szCs w:val="18"/>
                <w:lang w:val="ro-RO"/>
              </w:rPr>
              <w:t>4</w:t>
            </w:r>
          </w:p>
        </w:tc>
      </w:tr>
      <w:tr w:rsidR="007E7476" w:rsidRPr="000C3733" w14:paraId="2AC31577" w14:textId="77777777" w:rsidTr="007E7476">
        <w:trPr>
          <w:trHeight w:val="21"/>
          <w:jc w:val="center"/>
        </w:trPr>
        <w:tc>
          <w:tcPr>
            <w:tcW w:w="358" w:type="pct"/>
            <w:vAlign w:val="center"/>
          </w:tcPr>
          <w:p w14:paraId="3FC1F3E4" w14:textId="77777777" w:rsidR="007E7476" w:rsidRPr="000C3733" w:rsidRDefault="007E7476" w:rsidP="007C34CD">
            <w:pPr>
              <w:jc w:val="center"/>
              <w:rPr>
                <w:rFonts w:ascii="Arial" w:hAnsi="Arial" w:cs="Arial"/>
                <w:bCs/>
                <w:sz w:val="18"/>
                <w:szCs w:val="18"/>
                <w:lang w:val="ro-RO"/>
              </w:rPr>
            </w:pPr>
            <w:r w:rsidRPr="000C3733">
              <w:rPr>
                <w:rFonts w:ascii="Arial" w:hAnsi="Arial" w:cs="Arial"/>
                <w:bCs/>
                <w:sz w:val="18"/>
                <w:szCs w:val="18"/>
                <w:lang w:val="ro-RO"/>
              </w:rPr>
              <w:t>7</w:t>
            </w:r>
          </w:p>
        </w:tc>
        <w:tc>
          <w:tcPr>
            <w:tcW w:w="4202" w:type="pct"/>
          </w:tcPr>
          <w:p w14:paraId="545A0449" w14:textId="3A815588" w:rsidR="007E7476" w:rsidRPr="00D669E2" w:rsidRDefault="007E7476" w:rsidP="00D669E2">
            <w:pPr>
              <w:pStyle w:val="BodyText"/>
              <w:rPr>
                <w:rFonts w:ascii="Arial" w:hAnsi="Arial" w:cs="Arial"/>
                <w:b w:val="0"/>
                <w:iCs/>
                <w:sz w:val="18"/>
                <w:szCs w:val="18"/>
                <w:lang w:val="pt-BR"/>
              </w:rPr>
            </w:pPr>
            <w:r w:rsidRPr="00D669E2">
              <w:rPr>
                <w:b w:val="0"/>
                <w:color w:val="000000"/>
                <w:sz w:val="20"/>
                <w:lang w:val="fr-FR"/>
              </w:rPr>
              <w:t>Regimul de viată al sportivilor avansati</w:t>
            </w:r>
          </w:p>
        </w:tc>
        <w:tc>
          <w:tcPr>
            <w:tcW w:w="440" w:type="pct"/>
            <w:vAlign w:val="center"/>
          </w:tcPr>
          <w:p w14:paraId="1C635943" w14:textId="6CC330FF" w:rsidR="007E7476" w:rsidRPr="000C3733" w:rsidRDefault="007E7476" w:rsidP="00D669E2">
            <w:pPr>
              <w:jc w:val="center"/>
              <w:rPr>
                <w:rFonts w:ascii="Arial" w:hAnsi="Arial" w:cs="Arial"/>
                <w:sz w:val="18"/>
                <w:szCs w:val="18"/>
                <w:lang w:val="ro-RO"/>
              </w:rPr>
            </w:pPr>
            <w:r>
              <w:rPr>
                <w:rFonts w:ascii="Arial" w:hAnsi="Arial" w:cs="Arial"/>
                <w:sz w:val="18"/>
                <w:szCs w:val="18"/>
                <w:lang w:val="ro-RO"/>
              </w:rPr>
              <w:t>4</w:t>
            </w:r>
          </w:p>
        </w:tc>
      </w:tr>
      <w:tr w:rsidR="007C34CD" w:rsidRPr="000C3733" w14:paraId="01499778" w14:textId="77777777" w:rsidTr="007E7476">
        <w:trPr>
          <w:trHeight w:val="21"/>
          <w:jc w:val="center"/>
        </w:trPr>
        <w:tc>
          <w:tcPr>
            <w:tcW w:w="358" w:type="pct"/>
            <w:vAlign w:val="center"/>
          </w:tcPr>
          <w:p w14:paraId="4EB0CEC9" w14:textId="77777777" w:rsidR="007C34CD" w:rsidRPr="000C3733" w:rsidRDefault="007C34CD" w:rsidP="007C34CD">
            <w:pPr>
              <w:jc w:val="center"/>
              <w:rPr>
                <w:rFonts w:ascii="Arial" w:hAnsi="Arial" w:cs="Arial"/>
                <w:bCs/>
                <w:sz w:val="18"/>
                <w:szCs w:val="18"/>
                <w:lang w:val="ro-RO"/>
              </w:rPr>
            </w:pPr>
          </w:p>
        </w:tc>
        <w:tc>
          <w:tcPr>
            <w:tcW w:w="4202" w:type="pct"/>
          </w:tcPr>
          <w:p w14:paraId="6FF9E3C3" w14:textId="6EA959BE" w:rsidR="007C34CD" w:rsidRPr="007C34CD" w:rsidRDefault="007C34CD" w:rsidP="007C34CD">
            <w:pPr>
              <w:pStyle w:val="BodyText"/>
              <w:jc w:val="both"/>
              <w:rPr>
                <w:bCs/>
                <w:color w:val="000000"/>
                <w:sz w:val="20"/>
                <w:lang w:val="fr-FR"/>
              </w:rPr>
            </w:pPr>
            <w:r>
              <w:rPr>
                <w:b w:val="0"/>
                <w:color w:val="000000"/>
                <w:sz w:val="20"/>
                <w:lang w:val="fr-FR"/>
              </w:rPr>
              <w:t xml:space="preserve">                                                                                                                                              </w:t>
            </w:r>
            <w:r w:rsidRPr="007C34CD">
              <w:rPr>
                <w:bCs/>
                <w:color w:val="000000"/>
                <w:sz w:val="20"/>
                <w:lang w:val="fr-FR"/>
              </w:rPr>
              <w:t xml:space="preserve"> Total</w:t>
            </w:r>
          </w:p>
        </w:tc>
        <w:tc>
          <w:tcPr>
            <w:tcW w:w="440" w:type="pct"/>
            <w:vAlign w:val="center"/>
          </w:tcPr>
          <w:p w14:paraId="60A3A6F9" w14:textId="05BB20A8" w:rsidR="007C34CD" w:rsidRPr="007C34CD" w:rsidRDefault="007C34CD" w:rsidP="00D669E2">
            <w:pPr>
              <w:jc w:val="center"/>
              <w:rPr>
                <w:rFonts w:ascii="Arial" w:hAnsi="Arial" w:cs="Arial"/>
                <w:b/>
                <w:bCs/>
                <w:sz w:val="18"/>
                <w:szCs w:val="18"/>
                <w:lang w:val="ro-RO"/>
              </w:rPr>
            </w:pPr>
            <w:r w:rsidRPr="007C34CD">
              <w:rPr>
                <w:rFonts w:ascii="Arial" w:hAnsi="Arial" w:cs="Arial"/>
                <w:b/>
                <w:bCs/>
                <w:sz w:val="18"/>
                <w:szCs w:val="18"/>
                <w:lang w:val="ro-RO"/>
              </w:rPr>
              <w:t>28 ore</w:t>
            </w:r>
          </w:p>
        </w:tc>
      </w:tr>
      <w:tr w:rsidR="00B5406D" w:rsidRPr="000C3733" w14:paraId="336ACDF4" w14:textId="77777777" w:rsidTr="00B5406D">
        <w:trPr>
          <w:trHeight w:val="21"/>
          <w:jc w:val="center"/>
        </w:trPr>
        <w:tc>
          <w:tcPr>
            <w:tcW w:w="5000" w:type="pct"/>
            <w:gridSpan w:val="3"/>
            <w:vAlign w:val="center"/>
          </w:tcPr>
          <w:p w14:paraId="177D1858" w14:textId="52F7A5B2" w:rsidR="00B5406D" w:rsidRPr="00B5406D" w:rsidRDefault="00B5406D" w:rsidP="008810E0">
            <w:pPr>
              <w:jc w:val="both"/>
              <w:rPr>
                <w:b/>
                <w:sz w:val="20"/>
                <w:szCs w:val="20"/>
                <w:lang w:val="ro-RO"/>
              </w:rPr>
            </w:pPr>
            <w:r w:rsidRPr="00B5406D">
              <w:rPr>
                <w:b/>
                <w:sz w:val="20"/>
                <w:szCs w:val="20"/>
                <w:lang w:val="fr-FR"/>
              </w:rPr>
              <w:t>Bibliografie</w:t>
            </w:r>
            <w:r w:rsidRPr="00B5406D">
              <w:rPr>
                <w:b/>
                <w:sz w:val="20"/>
                <w:szCs w:val="20"/>
                <w:lang w:val="ro-RO"/>
              </w:rPr>
              <w:t>:</w:t>
            </w:r>
          </w:p>
          <w:p w14:paraId="0E95443D" w14:textId="729D68DB" w:rsidR="00B5406D" w:rsidRDefault="00B5406D" w:rsidP="008810E0">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Rosu D. Note de curs specializare Judo, 202</w:t>
            </w:r>
            <w:r>
              <w:rPr>
                <w:rFonts w:ascii="Times New Roman" w:hAnsi="Times New Roman"/>
                <w:bCs/>
                <w:color w:val="000000"/>
                <w:sz w:val="20"/>
                <w:szCs w:val="20"/>
                <w:lang w:val="fr-FR"/>
              </w:rPr>
              <w:t>4</w:t>
            </w:r>
          </w:p>
          <w:p w14:paraId="3377E9CC" w14:textId="69E1981B"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1A510616" w14:textId="77777777"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31633EB4" w14:textId="77777777"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47694885" w14:textId="77777777"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2D0FFAF2" w14:textId="77777777"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591AED94" w14:textId="77777777"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79193488" w14:textId="77777777"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57014994" w14:textId="77777777"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67709C7D" w14:textId="77777777"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66304C90" w14:textId="77777777" w:rsidR="00B5406D" w:rsidRPr="00B5406D" w:rsidRDefault="00B5406D" w:rsidP="008810E0">
            <w:pPr>
              <w:pStyle w:val="ListParagraph"/>
              <w:numPr>
                <w:ilvl w:val="0"/>
                <w:numId w:val="17"/>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7"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65F61264" w14:textId="77777777" w:rsidR="00B5406D" w:rsidRPr="00B5406D" w:rsidRDefault="00B5406D" w:rsidP="008810E0">
            <w:pPr>
              <w:pStyle w:val="ListParagraph"/>
              <w:numPr>
                <w:ilvl w:val="0"/>
                <w:numId w:val="17"/>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491B3270" w14:textId="15DA1197" w:rsidR="00B5406D" w:rsidRPr="00B5406D" w:rsidRDefault="00B5406D" w:rsidP="008810E0">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Rosu D. Judo - Curs de baza, Universitaria Craiova, 2023</w:t>
            </w:r>
          </w:p>
        </w:tc>
      </w:tr>
      <w:tr w:rsidR="007E7476" w:rsidRPr="000C3733" w14:paraId="7ED9082D" w14:textId="77777777" w:rsidTr="007E7476">
        <w:trPr>
          <w:jc w:val="center"/>
        </w:trPr>
        <w:tc>
          <w:tcPr>
            <w:tcW w:w="4560" w:type="pct"/>
            <w:gridSpan w:val="2"/>
            <w:vAlign w:val="center"/>
          </w:tcPr>
          <w:p w14:paraId="5F4BC471" w14:textId="77777777" w:rsidR="007E7476" w:rsidRPr="000C3733" w:rsidRDefault="007E7476" w:rsidP="009E18BD">
            <w:pPr>
              <w:rPr>
                <w:rFonts w:ascii="Arial" w:hAnsi="Arial" w:cs="Arial"/>
                <w:b/>
                <w:bCs/>
                <w:sz w:val="18"/>
                <w:szCs w:val="18"/>
                <w:lang w:val="ro-RO"/>
              </w:rPr>
            </w:pPr>
            <w:r w:rsidRPr="000C3733">
              <w:rPr>
                <w:rFonts w:ascii="Arial" w:hAnsi="Arial" w:cs="Arial"/>
                <w:b/>
                <w:bCs/>
                <w:sz w:val="18"/>
                <w:szCs w:val="18"/>
                <w:lang w:val="ro-RO"/>
              </w:rPr>
              <w:lastRenderedPageBreak/>
              <w:t>9.2. Aplicaţii: Seminar / Laborator / Teme de casă</w:t>
            </w:r>
          </w:p>
        </w:tc>
        <w:tc>
          <w:tcPr>
            <w:tcW w:w="440" w:type="pct"/>
            <w:vAlign w:val="center"/>
          </w:tcPr>
          <w:p w14:paraId="78BC14B7" w14:textId="77777777" w:rsidR="007E7476" w:rsidRPr="000C3733" w:rsidRDefault="007E7476" w:rsidP="009E18BD">
            <w:pPr>
              <w:jc w:val="center"/>
              <w:rPr>
                <w:rFonts w:ascii="Arial" w:hAnsi="Arial" w:cs="Arial"/>
                <w:sz w:val="18"/>
                <w:szCs w:val="18"/>
                <w:lang w:val="ro-RO"/>
              </w:rPr>
            </w:pPr>
            <w:r w:rsidRPr="000C3733">
              <w:rPr>
                <w:rFonts w:ascii="Arial" w:hAnsi="Arial" w:cs="Arial"/>
                <w:sz w:val="18"/>
                <w:szCs w:val="18"/>
                <w:lang w:val="ro-RO"/>
              </w:rPr>
              <w:t>Nr. ore</w:t>
            </w:r>
          </w:p>
        </w:tc>
      </w:tr>
      <w:tr w:rsidR="007E7476" w:rsidRPr="000C3733" w14:paraId="5A395650" w14:textId="77777777" w:rsidTr="007E7476">
        <w:trPr>
          <w:trHeight w:val="23"/>
          <w:jc w:val="center"/>
        </w:trPr>
        <w:tc>
          <w:tcPr>
            <w:tcW w:w="358" w:type="pct"/>
            <w:vAlign w:val="center"/>
          </w:tcPr>
          <w:p w14:paraId="671BA054" w14:textId="77777777" w:rsidR="007E7476" w:rsidRPr="000C3733" w:rsidRDefault="007E7476" w:rsidP="00D669E2">
            <w:pPr>
              <w:jc w:val="center"/>
              <w:rPr>
                <w:rFonts w:ascii="Arial" w:hAnsi="Arial" w:cs="Arial"/>
                <w:sz w:val="18"/>
                <w:szCs w:val="18"/>
                <w:lang w:val="ro-RO"/>
              </w:rPr>
            </w:pPr>
            <w:r w:rsidRPr="000C3733">
              <w:rPr>
                <w:rFonts w:ascii="Arial" w:hAnsi="Arial" w:cs="Arial"/>
                <w:sz w:val="18"/>
                <w:szCs w:val="18"/>
                <w:lang w:val="ro-RO"/>
              </w:rPr>
              <w:t>1</w:t>
            </w:r>
          </w:p>
        </w:tc>
        <w:tc>
          <w:tcPr>
            <w:tcW w:w="4202" w:type="pct"/>
          </w:tcPr>
          <w:p w14:paraId="77DF15A7" w14:textId="037A1C88" w:rsidR="007E7476" w:rsidRPr="000C3733" w:rsidRDefault="007E7476" w:rsidP="00D669E2">
            <w:pPr>
              <w:shd w:val="clear" w:color="auto" w:fill="FFFFFF"/>
              <w:jc w:val="both"/>
              <w:rPr>
                <w:rFonts w:ascii="Arial" w:hAnsi="Arial" w:cs="Arial"/>
                <w:bCs/>
                <w:color w:val="000000"/>
                <w:sz w:val="18"/>
                <w:szCs w:val="18"/>
                <w:lang w:val="es-ES"/>
              </w:rPr>
            </w:pPr>
            <w:r>
              <w:rPr>
                <w:bCs/>
                <w:color w:val="000000"/>
                <w:spacing w:val="-4"/>
                <w:sz w:val="20"/>
                <w:szCs w:val="20"/>
              </w:rPr>
              <w:t>Aplicatii cu tokuy-waza in funcție de particularitățile de dezvoltare fizică si istoric sportiv</w:t>
            </w:r>
          </w:p>
        </w:tc>
        <w:tc>
          <w:tcPr>
            <w:tcW w:w="440" w:type="pct"/>
            <w:vAlign w:val="center"/>
          </w:tcPr>
          <w:p w14:paraId="444EA386" w14:textId="0C0156DC" w:rsidR="007E7476" w:rsidRPr="000C3733" w:rsidRDefault="007E7476" w:rsidP="00D669E2">
            <w:pPr>
              <w:jc w:val="center"/>
              <w:rPr>
                <w:rFonts w:ascii="Arial" w:hAnsi="Arial" w:cs="Arial"/>
                <w:bCs/>
                <w:sz w:val="18"/>
                <w:szCs w:val="18"/>
                <w:lang w:val="ro-RO"/>
              </w:rPr>
            </w:pPr>
            <w:r>
              <w:rPr>
                <w:rFonts w:ascii="Arial" w:hAnsi="Arial" w:cs="Arial"/>
                <w:bCs/>
                <w:sz w:val="18"/>
                <w:szCs w:val="18"/>
                <w:lang w:val="ro-RO"/>
              </w:rPr>
              <w:t>4</w:t>
            </w:r>
          </w:p>
        </w:tc>
      </w:tr>
      <w:tr w:rsidR="007E7476" w:rsidRPr="000C3733" w14:paraId="6B28D1D6" w14:textId="77777777" w:rsidTr="007E7476">
        <w:trPr>
          <w:trHeight w:val="21"/>
          <w:jc w:val="center"/>
        </w:trPr>
        <w:tc>
          <w:tcPr>
            <w:tcW w:w="358" w:type="pct"/>
            <w:vAlign w:val="center"/>
          </w:tcPr>
          <w:p w14:paraId="64B11C51" w14:textId="77777777" w:rsidR="007E7476" w:rsidRPr="000C3733" w:rsidRDefault="007E7476" w:rsidP="00D669E2">
            <w:pPr>
              <w:jc w:val="center"/>
              <w:rPr>
                <w:rFonts w:ascii="Arial" w:hAnsi="Arial" w:cs="Arial"/>
                <w:sz w:val="18"/>
                <w:szCs w:val="18"/>
                <w:lang w:val="ro-RO"/>
              </w:rPr>
            </w:pPr>
            <w:r w:rsidRPr="000C3733">
              <w:rPr>
                <w:rFonts w:ascii="Arial" w:hAnsi="Arial" w:cs="Arial"/>
                <w:sz w:val="18"/>
                <w:szCs w:val="18"/>
                <w:lang w:val="ro-RO"/>
              </w:rPr>
              <w:t>2</w:t>
            </w:r>
          </w:p>
        </w:tc>
        <w:tc>
          <w:tcPr>
            <w:tcW w:w="4202" w:type="pct"/>
          </w:tcPr>
          <w:p w14:paraId="61E0746B" w14:textId="7EA53A36" w:rsidR="007E7476" w:rsidRPr="000C3733" w:rsidRDefault="007E7476" w:rsidP="00D669E2">
            <w:pPr>
              <w:jc w:val="both"/>
              <w:rPr>
                <w:rFonts w:ascii="Arial" w:hAnsi="Arial" w:cs="Arial"/>
                <w:bCs/>
                <w:sz w:val="18"/>
                <w:szCs w:val="18"/>
              </w:rPr>
            </w:pPr>
            <w:r>
              <w:rPr>
                <w:bCs/>
                <w:color w:val="000000"/>
                <w:spacing w:val="-4"/>
                <w:sz w:val="20"/>
                <w:szCs w:val="20"/>
                <w:lang w:val="fr-FR"/>
              </w:rPr>
              <w:t>Aplicatii cu exerciții de p</w:t>
            </w:r>
            <w:r w:rsidRPr="0067450A">
              <w:rPr>
                <w:bCs/>
                <w:color w:val="000000"/>
                <w:spacing w:val="-4"/>
                <w:sz w:val="20"/>
                <w:szCs w:val="20"/>
                <w:lang w:val="fr-FR"/>
              </w:rPr>
              <w:t xml:space="preserve">regătire fizică generală pe vârste </w:t>
            </w:r>
          </w:p>
        </w:tc>
        <w:tc>
          <w:tcPr>
            <w:tcW w:w="440" w:type="pct"/>
            <w:vAlign w:val="center"/>
          </w:tcPr>
          <w:p w14:paraId="7ADF202F" w14:textId="574EEC54" w:rsidR="007E7476" w:rsidRPr="000C3733" w:rsidRDefault="007E7476" w:rsidP="00D669E2">
            <w:pPr>
              <w:jc w:val="center"/>
              <w:rPr>
                <w:rFonts w:ascii="Arial" w:hAnsi="Arial" w:cs="Arial"/>
                <w:bCs/>
                <w:sz w:val="18"/>
                <w:szCs w:val="18"/>
                <w:lang w:val="ro-RO"/>
              </w:rPr>
            </w:pPr>
            <w:r>
              <w:rPr>
                <w:rFonts w:ascii="Arial" w:hAnsi="Arial" w:cs="Arial"/>
                <w:bCs/>
                <w:sz w:val="18"/>
                <w:szCs w:val="18"/>
                <w:lang w:val="ro-RO"/>
              </w:rPr>
              <w:t>4</w:t>
            </w:r>
          </w:p>
        </w:tc>
      </w:tr>
      <w:tr w:rsidR="007E7476" w:rsidRPr="000C3733" w14:paraId="3C87A07B" w14:textId="77777777" w:rsidTr="007E7476">
        <w:trPr>
          <w:trHeight w:val="21"/>
          <w:jc w:val="center"/>
        </w:trPr>
        <w:tc>
          <w:tcPr>
            <w:tcW w:w="358" w:type="pct"/>
            <w:vAlign w:val="center"/>
          </w:tcPr>
          <w:p w14:paraId="1806E0AD" w14:textId="77777777" w:rsidR="007E7476" w:rsidRPr="000C3733" w:rsidRDefault="007E7476" w:rsidP="00D669E2">
            <w:pPr>
              <w:jc w:val="center"/>
              <w:rPr>
                <w:rFonts w:ascii="Arial" w:hAnsi="Arial" w:cs="Arial"/>
                <w:sz w:val="18"/>
                <w:szCs w:val="18"/>
                <w:lang w:val="ro-RO"/>
              </w:rPr>
            </w:pPr>
            <w:r w:rsidRPr="000C3733">
              <w:rPr>
                <w:rFonts w:ascii="Arial" w:hAnsi="Arial" w:cs="Arial"/>
                <w:sz w:val="18"/>
                <w:szCs w:val="18"/>
                <w:lang w:val="ro-RO"/>
              </w:rPr>
              <w:t>3</w:t>
            </w:r>
          </w:p>
        </w:tc>
        <w:tc>
          <w:tcPr>
            <w:tcW w:w="4202" w:type="pct"/>
          </w:tcPr>
          <w:p w14:paraId="78CB1E4C" w14:textId="23B71B49" w:rsidR="007E7476" w:rsidRPr="000C3733" w:rsidRDefault="007E7476" w:rsidP="00D669E2">
            <w:pPr>
              <w:jc w:val="both"/>
              <w:rPr>
                <w:rFonts w:ascii="Arial" w:hAnsi="Arial" w:cs="Arial"/>
                <w:bCs/>
                <w:iCs/>
                <w:sz w:val="18"/>
                <w:szCs w:val="18"/>
              </w:rPr>
            </w:pPr>
            <w:r>
              <w:rPr>
                <w:bCs/>
                <w:color w:val="000000"/>
                <w:spacing w:val="-4"/>
                <w:sz w:val="20"/>
                <w:szCs w:val="20"/>
                <w:lang w:val="fr-FR"/>
              </w:rPr>
              <w:t>Aplicatii cu exerciții de p</w:t>
            </w:r>
            <w:r w:rsidRPr="0067450A">
              <w:rPr>
                <w:bCs/>
                <w:color w:val="000000"/>
                <w:spacing w:val="-4"/>
                <w:sz w:val="20"/>
                <w:szCs w:val="20"/>
                <w:lang w:val="fr-FR"/>
              </w:rPr>
              <w:t xml:space="preserve">regătirea fizică specifică pe vârste </w:t>
            </w:r>
          </w:p>
        </w:tc>
        <w:tc>
          <w:tcPr>
            <w:tcW w:w="440" w:type="pct"/>
            <w:vAlign w:val="center"/>
          </w:tcPr>
          <w:p w14:paraId="23563F66" w14:textId="51C32466" w:rsidR="007E7476" w:rsidRPr="000C3733" w:rsidRDefault="007E7476" w:rsidP="00D669E2">
            <w:pPr>
              <w:jc w:val="center"/>
              <w:rPr>
                <w:rFonts w:ascii="Arial" w:hAnsi="Arial" w:cs="Arial"/>
                <w:bCs/>
                <w:sz w:val="18"/>
                <w:szCs w:val="18"/>
                <w:lang w:val="ro-RO"/>
              </w:rPr>
            </w:pPr>
            <w:r>
              <w:rPr>
                <w:rFonts w:ascii="Arial" w:hAnsi="Arial" w:cs="Arial"/>
                <w:bCs/>
                <w:sz w:val="18"/>
                <w:szCs w:val="18"/>
                <w:lang w:val="ro-RO"/>
              </w:rPr>
              <w:t>4</w:t>
            </w:r>
          </w:p>
        </w:tc>
      </w:tr>
      <w:tr w:rsidR="007E7476" w:rsidRPr="000C3733" w14:paraId="15058D17" w14:textId="77777777" w:rsidTr="007E7476">
        <w:trPr>
          <w:trHeight w:val="21"/>
          <w:jc w:val="center"/>
        </w:trPr>
        <w:tc>
          <w:tcPr>
            <w:tcW w:w="358" w:type="pct"/>
            <w:vAlign w:val="center"/>
          </w:tcPr>
          <w:p w14:paraId="3A245138" w14:textId="77777777" w:rsidR="007E7476" w:rsidRPr="000C3733" w:rsidRDefault="007E7476" w:rsidP="00D669E2">
            <w:pPr>
              <w:jc w:val="center"/>
              <w:rPr>
                <w:rFonts w:ascii="Arial" w:hAnsi="Arial" w:cs="Arial"/>
                <w:sz w:val="18"/>
                <w:szCs w:val="18"/>
                <w:lang w:val="ro-RO"/>
              </w:rPr>
            </w:pPr>
            <w:r w:rsidRPr="000C3733">
              <w:rPr>
                <w:rFonts w:ascii="Arial" w:hAnsi="Arial" w:cs="Arial"/>
                <w:sz w:val="18"/>
                <w:szCs w:val="18"/>
                <w:lang w:val="ro-RO"/>
              </w:rPr>
              <w:t>4</w:t>
            </w:r>
          </w:p>
        </w:tc>
        <w:tc>
          <w:tcPr>
            <w:tcW w:w="4202" w:type="pct"/>
          </w:tcPr>
          <w:p w14:paraId="57488728" w14:textId="429E8820" w:rsidR="007E7476" w:rsidRPr="000C3733" w:rsidRDefault="007E7476" w:rsidP="00D669E2">
            <w:pPr>
              <w:shd w:val="clear" w:color="auto" w:fill="FFFFFF"/>
              <w:jc w:val="both"/>
              <w:rPr>
                <w:rFonts w:ascii="Arial" w:hAnsi="Arial" w:cs="Arial"/>
                <w:bCs/>
                <w:color w:val="000000"/>
                <w:sz w:val="18"/>
                <w:szCs w:val="18"/>
              </w:rPr>
            </w:pPr>
            <w:r>
              <w:rPr>
                <w:bCs/>
                <w:color w:val="000000"/>
                <w:spacing w:val="-4"/>
                <w:sz w:val="20"/>
                <w:szCs w:val="20"/>
                <w:lang w:val="fr-FR"/>
              </w:rPr>
              <w:t>Aplicatii cu exerciții de p</w:t>
            </w:r>
            <w:r w:rsidRPr="0067450A">
              <w:rPr>
                <w:bCs/>
                <w:color w:val="000000"/>
                <w:spacing w:val="-4"/>
                <w:sz w:val="20"/>
                <w:szCs w:val="20"/>
                <w:lang w:val="fr-FR"/>
              </w:rPr>
              <w:t xml:space="preserve">regătirea tactică pe vârste </w:t>
            </w:r>
          </w:p>
        </w:tc>
        <w:tc>
          <w:tcPr>
            <w:tcW w:w="440" w:type="pct"/>
            <w:vAlign w:val="center"/>
          </w:tcPr>
          <w:p w14:paraId="1475EA58" w14:textId="7509AACA" w:rsidR="007E7476" w:rsidRPr="000C3733" w:rsidRDefault="007E7476" w:rsidP="00D669E2">
            <w:pPr>
              <w:jc w:val="center"/>
              <w:rPr>
                <w:rFonts w:ascii="Arial" w:hAnsi="Arial" w:cs="Arial"/>
                <w:bCs/>
                <w:sz w:val="18"/>
                <w:szCs w:val="18"/>
                <w:lang w:val="ro-RO"/>
              </w:rPr>
            </w:pPr>
            <w:r>
              <w:rPr>
                <w:rFonts w:ascii="Arial" w:hAnsi="Arial" w:cs="Arial"/>
                <w:bCs/>
                <w:sz w:val="18"/>
                <w:szCs w:val="18"/>
                <w:lang w:val="ro-RO"/>
              </w:rPr>
              <w:t>4</w:t>
            </w:r>
          </w:p>
        </w:tc>
      </w:tr>
      <w:tr w:rsidR="007E7476" w:rsidRPr="000C3733" w14:paraId="2EE053C9" w14:textId="77777777" w:rsidTr="007E7476">
        <w:trPr>
          <w:trHeight w:val="21"/>
          <w:jc w:val="center"/>
        </w:trPr>
        <w:tc>
          <w:tcPr>
            <w:tcW w:w="358" w:type="pct"/>
            <w:vAlign w:val="center"/>
          </w:tcPr>
          <w:p w14:paraId="11025B3D" w14:textId="77777777" w:rsidR="007E7476" w:rsidRPr="000C3733" w:rsidRDefault="007E7476" w:rsidP="00D669E2">
            <w:pPr>
              <w:jc w:val="center"/>
              <w:rPr>
                <w:rFonts w:ascii="Arial" w:hAnsi="Arial" w:cs="Arial"/>
                <w:sz w:val="18"/>
                <w:szCs w:val="18"/>
                <w:lang w:val="ro-RO"/>
              </w:rPr>
            </w:pPr>
            <w:r w:rsidRPr="000C3733">
              <w:rPr>
                <w:rFonts w:ascii="Arial" w:hAnsi="Arial" w:cs="Arial"/>
                <w:sz w:val="18"/>
                <w:szCs w:val="18"/>
                <w:lang w:val="ro-RO"/>
              </w:rPr>
              <w:t>5</w:t>
            </w:r>
          </w:p>
        </w:tc>
        <w:tc>
          <w:tcPr>
            <w:tcW w:w="4202" w:type="pct"/>
          </w:tcPr>
          <w:p w14:paraId="2D6B685D" w14:textId="56D90DD6" w:rsidR="007E7476" w:rsidRPr="000C3733" w:rsidRDefault="007E7476" w:rsidP="00D669E2">
            <w:pPr>
              <w:shd w:val="clear" w:color="auto" w:fill="FFFFFF"/>
              <w:jc w:val="both"/>
              <w:rPr>
                <w:rFonts w:ascii="Arial" w:hAnsi="Arial" w:cs="Arial"/>
                <w:bCs/>
                <w:color w:val="000000"/>
                <w:sz w:val="18"/>
                <w:szCs w:val="18"/>
                <w:lang w:val="es-ES"/>
              </w:rPr>
            </w:pPr>
            <w:r>
              <w:rPr>
                <w:bCs/>
                <w:color w:val="000000"/>
                <w:spacing w:val="-4"/>
                <w:sz w:val="20"/>
                <w:szCs w:val="20"/>
                <w:lang w:val="fr-FR"/>
              </w:rPr>
              <w:t>Aplicatii cu exerciții de p</w:t>
            </w:r>
            <w:r w:rsidRPr="0067450A">
              <w:rPr>
                <w:bCs/>
                <w:color w:val="000000"/>
                <w:spacing w:val="-4"/>
                <w:sz w:val="20"/>
                <w:szCs w:val="20"/>
                <w:lang w:val="fr-FR"/>
              </w:rPr>
              <w:t>regătirea psihologică pe vârste</w:t>
            </w:r>
          </w:p>
        </w:tc>
        <w:tc>
          <w:tcPr>
            <w:tcW w:w="440" w:type="pct"/>
            <w:vAlign w:val="center"/>
          </w:tcPr>
          <w:p w14:paraId="0C8F7408" w14:textId="41D8E6C2" w:rsidR="007E7476" w:rsidRPr="000C3733" w:rsidRDefault="007E7476" w:rsidP="00D669E2">
            <w:pPr>
              <w:jc w:val="center"/>
              <w:rPr>
                <w:rFonts w:ascii="Arial" w:hAnsi="Arial" w:cs="Arial"/>
                <w:bCs/>
                <w:sz w:val="18"/>
                <w:szCs w:val="18"/>
                <w:lang w:val="ro-RO"/>
              </w:rPr>
            </w:pPr>
            <w:r>
              <w:rPr>
                <w:rFonts w:ascii="Arial" w:hAnsi="Arial" w:cs="Arial"/>
                <w:bCs/>
                <w:sz w:val="18"/>
                <w:szCs w:val="18"/>
                <w:lang w:val="ro-RO"/>
              </w:rPr>
              <w:t>4</w:t>
            </w:r>
          </w:p>
        </w:tc>
      </w:tr>
      <w:tr w:rsidR="007E7476" w:rsidRPr="000C3733" w14:paraId="4246C140" w14:textId="77777777" w:rsidTr="007E7476">
        <w:trPr>
          <w:trHeight w:val="21"/>
          <w:jc w:val="center"/>
        </w:trPr>
        <w:tc>
          <w:tcPr>
            <w:tcW w:w="358" w:type="pct"/>
            <w:vAlign w:val="center"/>
          </w:tcPr>
          <w:p w14:paraId="6EFB034F" w14:textId="77777777" w:rsidR="007E7476" w:rsidRPr="000C3733" w:rsidRDefault="007E7476" w:rsidP="00D669E2">
            <w:pPr>
              <w:jc w:val="center"/>
              <w:rPr>
                <w:rFonts w:ascii="Arial" w:hAnsi="Arial" w:cs="Arial"/>
                <w:sz w:val="18"/>
                <w:szCs w:val="18"/>
                <w:lang w:val="ro-RO"/>
              </w:rPr>
            </w:pPr>
            <w:r w:rsidRPr="000C3733">
              <w:rPr>
                <w:rFonts w:ascii="Arial" w:hAnsi="Arial" w:cs="Arial"/>
                <w:sz w:val="18"/>
                <w:szCs w:val="18"/>
                <w:lang w:val="ro-RO"/>
              </w:rPr>
              <w:t>6</w:t>
            </w:r>
          </w:p>
        </w:tc>
        <w:tc>
          <w:tcPr>
            <w:tcW w:w="4202" w:type="pct"/>
          </w:tcPr>
          <w:p w14:paraId="51DE6457" w14:textId="5FF4BF41" w:rsidR="007E7476" w:rsidRPr="000C3733" w:rsidRDefault="007E7476" w:rsidP="00D669E2">
            <w:pPr>
              <w:shd w:val="clear" w:color="auto" w:fill="FFFFFF"/>
              <w:jc w:val="both"/>
              <w:rPr>
                <w:rFonts w:ascii="Arial" w:hAnsi="Arial" w:cs="Arial"/>
                <w:bCs/>
                <w:color w:val="000000"/>
                <w:sz w:val="18"/>
                <w:szCs w:val="18"/>
                <w:lang w:val="it-IT"/>
              </w:rPr>
            </w:pPr>
            <w:r>
              <w:rPr>
                <w:bCs/>
                <w:color w:val="000000"/>
                <w:spacing w:val="-4"/>
                <w:sz w:val="20"/>
                <w:szCs w:val="20"/>
                <w:lang w:val="fr-FR"/>
              </w:rPr>
              <w:t xml:space="preserve">Aplicatii cu exerciții de </w:t>
            </w:r>
            <w:r>
              <w:rPr>
                <w:color w:val="000000"/>
                <w:sz w:val="20"/>
                <w:szCs w:val="20"/>
                <w:lang w:val="fr-FR"/>
              </w:rPr>
              <w:t>p</w:t>
            </w:r>
            <w:r w:rsidRPr="0067450A">
              <w:rPr>
                <w:color w:val="000000"/>
                <w:sz w:val="20"/>
                <w:szCs w:val="20"/>
                <w:lang w:val="fr-FR"/>
              </w:rPr>
              <w:t>regătirea teoretică</w:t>
            </w:r>
            <w:r w:rsidRPr="0067450A">
              <w:rPr>
                <w:bCs/>
                <w:color w:val="000000"/>
                <w:spacing w:val="-4"/>
                <w:sz w:val="20"/>
                <w:szCs w:val="20"/>
                <w:lang w:val="fr-FR"/>
              </w:rPr>
              <w:t xml:space="preserve"> pe vârste </w:t>
            </w:r>
          </w:p>
        </w:tc>
        <w:tc>
          <w:tcPr>
            <w:tcW w:w="440" w:type="pct"/>
            <w:vAlign w:val="center"/>
          </w:tcPr>
          <w:p w14:paraId="5BBC3D83" w14:textId="21CF6317" w:rsidR="007E7476" w:rsidRPr="000C3733" w:rsidRDefault="007E7476" w:rsidP="00D669E2">
            <w:pPr>
              <w:jc w:val="center"/>
              <w:rPr>
                <w:rFonts w:ascii="Arial" w:hAnsi="Arial" w:cs="Arial"/>
                <w:bCs/>
                <w:sz w:val="18"/>
                <w:szCs w:val="18"/>
                <w:lang w:val="ro-RO"/>
              </w:rPr>
            </w:pPr>
            <w:r>
              <w:rPr>
                <w:rFonts w:ascii="Arial" w:hAnsi="Arial" w:cs="Arial"/>
                <w:bCs/>
                <w:sz w:val="18"/>
                <w:szCs w:val="18"/>
                <w:lang w:val="ro-RO"/>
              </w:rPr>
              <w:t>4</w:t>
            </w:r>
          </w:p>
        </w:tc>
      </w:tr>
      <w:tr w:rsidR="007E7476" w:rsidRPr="000C3733" w14:paraId="51B427AD" w14:textId="77777777" w:rsidTr="007E7476">
        <w:trPr>
          <w:trHeight w:val="21"/>
          <w:jc w:val="center"/>
        </w:trPr>
        <w:tc>
          <w:tcPr>
            <w:tcW w:w="358" w:type="pct"/>
            <w:vAlign w:val="center"/>
          </w:tcPr>
          <w:p w14:paraId="2F7095A8" w14:textId="77777777" w:rsidR="007E7476" w:rsidRPr="000C3733" w:rsidRDefault="007E7476" w:rsidP="00D669E2">
            <w:pPr>
              <w:jc w:val="center"/>
              <w:rPr>
                <w:rFonts w:ascii="Arial" w:hAnsi="Arial" w:cs="Arial"/>
                <w:sz w:val="18"/>
                <w:szCs w:val="18"/>
                <w:lang w:val="ro-RO"/>
              </w:rPr>
            </w:pPr>
            <w:r w:rsidRPr="000C3733">
              <w:rPr>
                <w:rFonts w:ascii="Arial" w:hAnsi="Arial" w:cs="Arial"/>
                <w:sz w:val="18"/>
                <w:szCs w:val="18"/>
                <w:lang w:val="ro-RO"/>
              </w:rPr>
              <w:t>7</w:t>
            </w:r>
          </w:p>
        </w:tc>
        <w:tc>
          <w:tcPr>
            <w:tcW w:w="4202" w:type="pct"/>
          </w:tcPr>
          <w:p w14:paraId="30729E88" w14:textId="4B5A0BC3" w:rsidR="007E7476" w:rsidRPr="000C3733" w:rsidRDefault="007E7476" w:rsidP="00D669E2">
            <w:pPr>
              <w:shd w:val="clear" w:color="auto" w:fill="FFFFFF"/>
              <w:jc w:val="both"/>
              <w:rPr>
                <w:rFonts w:ascii="Arial" w:hAnsi="Arial" w:cs="Arial"/>
                <w:sz w:val="18"/>
                <w:szCs w:val="18"/>
                <w:lang w:val="it-IT"/>
              </w:rPr>
            </w:pPr>
            <w:r>
              <w:rPr>
                <w:bCs/>
                <w:color w:val="000000"/>
                <w:spacing w:val="-4"/>
                <w:sz w:val="20"/>
                <w:szCs w:val="20"/>
                <w:lang w:val="fr-FR"/>
              </w:rPr>
              <w:t xml:space="preserve">Aplicatii cu exerciții de </w:t>
            </w:r>
            <w:r>
              <w:rPr>
                <w:color w:val="000000"/>
                <w:sz w:val="20"/>
                <w:szCs w:val="20"/>
                <w:lang w:val="fr-FR"/>
              </w:rPr>
              <w:t>intrare în categoria sportivă</w:t>
            </w:r>
          </w:p>
        </w:tc>
        <w:tc>
          <w:tcPr>
            <w:tcW w:w="440" w:type="pct"/>
            <w:vAlign w:val="center"/>
          </w:tcPr>
          <w:p w14:paraId="383888BF" w14:textId="5E3C9D77" w:rsidR="007E7476" w:rsidRPr="000C3733" w:rsidRDefault="007E7476" w:rsidP="00D669E2">
            <w:pPr>
              <w:jc w:val="center"/>
              <w:rPr>
                <w:rFonts w:ascii="Arial" w:hAnsi="Arial" w:cs="Arial"/>
                <w:bCs/>
                <w:sz w:val="18"/>
                <w:szCs w:val="18"/>
                <w:lang w:val="ro-RO"/>
              </w:rPr>
            </w:pPr>
            <w:r>
              <w:rPr>
                <w:rFonts w:ascii="Arial" w:hAnsi="Arial" w:cs="Arial"/>
                <w:bCs/>
                <w:sz w:val="18"/>
                <w:szCs w:val="18"/>
                <w:lang w:val="ro-RO"/>
              </w:rPr>
              <w:t>4</w:t>
            </w:r>
          </w:p>
        </w:tc>
      </w:tr>
      <w:tr w:rsidR="007C34CD" w:rsidRPr="000C3733" w14:paraId="2B5A5B9B" w14:textId="77777777" w:rsidTr="007E7476">
        <w:trPr>
          <w:trHeight w:val="21"/>
          <w:jc w:val="center"/>
        </w:trPr>
        <w:tc>
          <w:tcPr>
            <w:tcW w:w="358" w:type="pct"/>
            <w:vAlign w:val="center"/>
          </w:tcPr>
          <w:p w14:paraId="56A13215" w14:textId="77777777" w:rsidR="007C34CD" w:rsidRPr="000C3733" w:rsidRDefault="007C34CD" w:rsidP="00D669E2">
            <w:pPr>
              <w:jc w:val="center"/>
              <w:rPr>
                <w:rFonts w:ascii="Arial" w:hAnsi="Arial" w:cs="Arial"/>
                <w:sz w:val="18"/>
                <w:szCs w:val="18"/>
                <w:lang w:val="ro-RO"/>
              </w:rPr>
            </w:pPr>
          </w:p>
        </w:tc>
        <w:tc>
          <w:tcPr>
            <w:tcW w:w="4202" w:type="pct"/>
          </w:tcPr>
          <w:p w14:paraId="010B3A42" w14:textId="6658FA62" w:rsidR="007C34CD" w:rsidRPr="007C34CD" w:rsidRDefault="007C34CD" w:rsidP="00D669E2">
            <w:pPr>
              <w:shd w:val="clear" w:color="auto" w:fill="FFFFFF"/>
              <w:jc w:val="both"/>
              <w:rPr>
                <w:b/>
                <w:color w:val="000000"/>
                <w:spacing w:val="-4"/>
                <w:sz w:val="20"/>
                <w:szCs w:val="20"/>
                <w:lang w:val="fr-FR"/>
              </w:rPr>
            </w:pPr>
            <w:r>
              <w:rPr>
                <w:b/>
                <w:color w:val="000000"/>
                <w:spacing w:val="-4"/>
                <w:sz w:val="20"/>
                <w:szCs w:val="20"/>
                <w:lang w:val="fr-FR"/>
              </w:rPr>
              <w:t xml:space="preserve">                                                                                                                                                           </w:t>
            </w:r>
            <w:r w:rsidRPr="007C34CD">
              <w:rPr>
                <w:b/>
                <w:color w:val="000000"/>
                <w:spacing w:val="-4"/>
                <w:sz w:val="20"/>
                <w:szCs w:val="20"/>
                <w:lang w:val="fr-FR"/>
              </w:rPr>
              <w:t xml:space="preserve">Total    </w:t>
            </w:r>
          </w:p>
        </w:tc>
        <w:tc>
          <w:tcPr>
            <w:tcW w:w="440" w:type="pct"/>
            <w:vAlign w:val="center"/>
          </w:tcPr>
          <w:p w14:paraId="26C6954C" w14:textId="493A3CD1" w:rsidR="007C34CD" w:rsidRPr="007C34CD" w:rsidRDefault="007C34CD" w:rsidP="00D669E2">
            <w:pPr>
              <w:jc w:val="center"/>
              <w:rPr>
                <w:rFonts w:ascii="Arial" w:hAnsi="Arial" w:cs="Arial"/>
                <w:b/>
                <w:sz w:val="18"/>
                <w:szCs w:val="18"/>
                <w:lang w:val="ro-RO"/>
              </w:rPr>
            </w:pPr>
            <w:r w:rsidRPr="007C34CD">
              <w:rPr>
                <w:rFonts w:ascii="Arial" w:hAnsi="Arial" w:cs="Arial"/>
                <w:b/>
                <w:sz w:val="18"/>
                <w:szCs w:val="18"/>
                <w:lang w:val="ro-RO"/>
              </w:rPr>
              <w:t>28 ore</w:t>
            </w:r>
          </w:p>
        </w:tc>
      </w:tr>
      <w:tr w:rsidR="0079474D" w:rsidRPr="000C3733" w14:paraId="51A84DA7" w14:textId="77777777" w:rsidTr="008810E0">
        <w:trPr>
          <w:trHeight w:val="5574"/>
          <w:jc w:val="center"/>
        </w:trPr>
        <w:tc>
          <w:tcPr>
            <w:tcW w:w="5000" w:type="pct"/>
            <w:gridSpan w:val="3"/>
            <w:vAlign w:val="center"/>
          </w:tcPr>
          <w:p w14:paraId="452C6EEC" w14:textId="77777777" w:rsidR="0079474D" w:rsidRPr="00B5406D" w:rsidRDefault="0079474D" w:rsidP="008810E0">
            <w:pPr>
              <w:jc w:val="both"/>
              <w:rPr>
                <w:b/>
                <w:sz w:val="20"/>
                <w:szCs w:val="20"/>
                <w:lang w:val="ro-RO"/>
              </w:rPr>
            </w:pPr>
            <w:r w:rsidRPr="00B5406D">
              <w:rPr>
                <w:b/>
                <w:sz w:val="20"/>
                <w:szCs w:val="20"/>
                <w:lang w:val="fr-FR"/>
              </w:rPr>
              <w:t>Bibliografie</w:t>
            </w:r>
            <w:r w:rsidRPr="00B5406D">
              <w:rPr>
                <w:b/>
                <w:sz w:val="20"/>
                <w:szCs w:val="20"/>
                <w:lang w:val="ro-RO"/>
              </w:rPr>
              <w:t>:</w:t>
            </w:r>
          </w:p>
          <w:p w14:paraId="54A81A9E" w14:textId="77777777" w:rsidR="0079474D" w:rsidRDefault="0079474D" w:rsidP="008810E0">
            <w:pPr>
              <w:pStyle w:val="ListParagraph"/>
              <w:numPr>
                <w:ilvl w:val="0"/>
                <w:numId w:val="18"/>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Rosu D. Note de curs specializare Judo, 202</w:t>
            </w:r>
            <w:r>
              <w:rPr>
                <w:rFonts w:ascii="Times New Roman" w:hAnsi="Times New Roman"/>
                <w:bCs/>
                <w:color w:val="000000"/>
                <w:sz w:val="20"/>
                <w:szCs w:val="20"/>
                <w:lang w:val="fr-FR"/>
              </w:rPr>
              <w:t>4</w:t>
            </w:r>
          </w:p>
          <w:p w14:paraId="5011F2CB" w14:textId="77777777" w:rsidR="0079474D" w:rsidRPr="00B5406D" w:rsidRDefault="0079474D" w:rsidP="008810E0">
            <w:pPr>
              <w:pStyle w:val="ListParagraph"/>
              <w:numPr>
                <w:ilvl w:val="0"/>
                <w:numId w:val="18"/>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5B9C35F4" w14:textId="77777777" w:rsidR="0079474D" w:rsidRPr="00B5406D" w:rsidRDefault="0079474D" w:rsidP="008810E0">
            <w:pPr>
              <w:pStyle w:val="ListParagraph"/>
              <w:numPr>
                <w:ilvl w:val="0"/>
                <w:numId w:val="18"/>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12CEB42D" w14:textId="77777777" w:rsidR="0079474D" w:rsidRPr="00B5406D" w:rsidRDefault="0079474D" w:rsidP="008810E0">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1EE2D05B" w14:textId="77777777" w:rsidR="0079474D" w:rsidRPr="00B5406D" w:rsidRDefault="0079474D" w:rsidP="008810E0">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7E5FFAC3" w14:textId="77777777" w:rsidR="0079474D" w:rsidRPr="00B5406D" w:rsidRDefault="0079474D" w:rsidP="008810E0">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43240486" w14:textId="77777777" w:rsidR="0079474D" w:rsidRPr="00B5406D" w:rsidRDefault="0079474D" w:rsidP="008810E0">
            <w:pPr>
              <w:pStyle w:val="ListParagraph"/>
              <w:numPr>
                <w:ilvl w:val="0"/>
                <w:numId w:val="18"/>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57CE61EB" w14:textId="77777777" w:rsidR="0079474D" w:rsidRPr="00B5406D" w:rsidRDefault="0079474D" w:rsidP="008810E0">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238F5B06" w14:textId="77777777" w:rsidR="0079474D" w:rsidRPr="00B5406D" w:rsidRDefault="0079474D" w:rsidP="008810E0">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4DA3C92C" w14:textId="77777777" w:rsidR="0079474D" w:rsidRPr="00B5406D" w:rsidRDefault="0079474D" w:rsidP="008810E0">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1F698E94" w14:textId="77777777" w:rsidR="0079474D" w:rsidRPr="00B5406D" w:rsidRDefault="0079474D" w:rsidP="008810E0">
            <w:pPr>
              <w:pStyle w:val="ListParagraph"/>
              <w:numPr>
                <w:ilvl w:val="0"/>
                <w:numId w:val="18"/>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8"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2F8F8554" w14:textId="77777777" w:rsidR="0079474D" w:rsidRPr="00B5406D" w:rsidRDefault="0079474D" w:rsidP="008810E0">
            <w:pPr>
              <w:pStyle w:val="ListParagraph"/>
              <w:numPr>
                <w:ilvl w:val="0"/>
                <w:numId w:val="18"/>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418CCD2F" w14:textId="2FFABEE2" w:rsidR="0079474D" w:rsidRPr="00E127E7" w:rsidRDefault="0079474D" w:rsidP="008810E0">
            <w:pPr>
              <w:pStyle w:val="ListParagraph"/>
              <w:numPr>
                <w:ilvl w:val="0"/>
                <w:numId w:val="18"/>
              </w:numPr>
              <w:spacing w:after="0" w:line="240" w:lineRule="auto"/>
              <w:jc w:val="both"/>
              <w:rPr>
                <w:rFonts w:ascii="Arial" w:hAnsi="Arial" w:cs="Arial"/>
                <w:b/>
                <w:sz w:val="18"/>
                <w:szCs w:val="18"/>
              </w:rPr>
            </w:pPr>
            <w:r w:rsidRPr="00E127E7">
              <w:rPr>
                <w:bCs/>
                <w:sz w:val="20"/>
                <w:szCs w:val="20"/>
              </w:rPr>
              <w:t>Rosu D. Judo - Curs de baza, Universitaria Craiova, 2023</w:t>
            </w:r>
          </w:p>
        </w:tc>
      </w:tr>
    </w:tbl>
    <w:p w14:paraId="3E8827CC" w14:textId="77777777" w:rsidR="00C15ECA" w:rsidRDefault="00C15ECA" w:rsidP="00C15ECA">
      <w:pPr>
        <w:rPr>
          <w:rFonts w:ascii="Arial" w:hAnsi="Arial" w:cs="Arial"/>
          <w:sz w:val="18"/>
          <w:szCs w:val="18"/>
          <w:lang w:val="ro-RO"/>
        </w:rPr>
      </w:pPr>
    </w:p>
    <w:p w14:paraId="6D63EA44" w14:textId="77777777" w:rsidR="008810E0" w:rsidRPr="000C3733" w:rsidRDefault="008810E0" w:rsidP="00C15ECA">
      <w:pPr>
        <w:rPr>
          <w:rFonts w:ascii="Arial" w:hAnsi="Arial" w:cs="Arial"/>
          <w:sz w:val="18"/>
          <w:szCs w:val="18"/>
          <w:lang w:val="ro-RO"/>
        </w:rPr>
      </w:pPr>
    </w:p>
    <w:p w14:paraId="086BA543" w14:textId="77777777" w:rsidR="00C15ECA" w:rsidRPr="000C3733" w:rsidRDefault="00C15ECA" w:rsidP="007E7476">
      <w:pPr>
        <w:numPr>
          <w:ilvl w:val="0"/>
          <w:numId w:val="16"/>
        </w:numPr>
        <w:rPr>
          <w:rFonts w:ascii="Arial" w:hAnsi="Arial" w:cs="Arial"/>
          <w:b/>
          <w:bCs/>
          <w:sz w:val="18"/>
          <w:szCs w:val="18"/>
          <w:lang w:val="ro-RO"/>
        </w:rPr>
      </w:pPr>
      <w:r w:rsidRPr="000C3733">
        <w:rPr>
          <w:rFonts w:ascii="Arial" w:hAnsi="Arial" w:cs="Arial"/>
          <w:b/>
          <w:bCs/>
          <w:sz w:val="18"/>
          <w:szCs w:val="18"/>
          <w:lang w:val="ro-RO"/>
        </w:rPr>
        <w:t xml:space="preserve"> Evaluare</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500"/>
      </w:tblGrid>
      <w:tr w:rsidR="00362E8C" w:rsidRPr="001E421D" w14:paraId="7C471319" w14:textId="77777777">
        <w:trPr>
          <w:jc w:val="center"/>
        </w:trPr>
        <w:tc>
          <w:tcPr>
            <w:tcW w:w="1875" w:type="dxa"/>
            <w:tcMar>
              <w:left w:w="28" w:type="dxa"/>
              <w:right w:w="28" w:type="dxa"/>
            </w:tcMar>
            <w:vAlign w:val="center"/>
          </w:tcPr>
          <w:p w14:paraId="24AFC140" w14:textId="77777777" w:rsidR="00362E8C" w:rsidRPr="001E421D" w:rsidRDefault="00362E8C">
            <w:pPr>
              <w:jc w:val="center"/>
              <w:rPr>
                <w:b/>
                <w:sz w:val="20"/>
                <w:szCs w:val="20"/>
              </w:rPr>
            </w:pPr>
            <w:r w:rsidRPr="001E421D">
              <w:rPr>
                <w:b/>
                <w:sz w:val="20"/>
                <w:szCs w:val="20"/>
              </w:rPr>
              <w:t>Tip activitate</w:t>
            </w:r>
          </w:p>
        </w:tc>
        <w:tc>
          <w:tcPr>
            <w:tcW w:w="3402" w:type="dxa"/>
            <w:tcMar>
              <w:left w:w="28" w:type="dxa"/>
              <w:right w:w="28" w:type="dxa"/>
            </w:tcMar>
            <w:vAlign w:val="center"/>
          </w:tcPr>
          <w:p w14:paraId="059579CA" w14:textId="77777777" w:rsidR="00362E8C" w:rsidRPr="001E421D" w:rsidRDefault="00362E8C">
            <w:pPr>
              <w:jc w:val="center"/>
              <w:rPr>
                <w:b/>
                <w:sz w:val="20"/>
                <w:szCs w:val="20"/>
              </w:rPr>
            </w:pPr>
            <w:r w:rsidRPr="001E421D">
              <w:rPr>
                <w:b/>
                <w:sz w:val="20"/>
                <w:szCs w:val="20"/>
              </w:rPr>
              <w:t>1</w:t>
            </w:r>
            <w:r w:rsidR="008D6807" w:rsidRPr="001E421D">
              <w:rPr>
                <w:b/>
                <w:sz w:val="20"/>
                <w:szCs w:val="20"/>
              </w:rPr>
              <w:t>1</w:t>
            </w:r>
            <w:r w:rsidRPr="001E421D">
              <w:rPr>
                <w:b/>
                <w:sz w:val="20"/>
                <w:szCs w:val="20"/>
              </w:rPr>
              <w:t>.1 Criterii de evaluare</w:t>
            </w:r>
          </w:p>
        </w:tc>
        <w:tc>
          <w:tcPr>
            <w:tcW w:w="2977" w:type="dxa"/>
            <w:tcMar>
              <w:left w:w="28" w:type="dxa"/>
              <w:right w:w="28" w:type="dxa"/>
            </w:tcMar>
            <w:vAlign w:val="center"/>
          </w:tcPr>
          <w:p w14:paraId="526DDD13" w14:textId="77777777" w:rsidR="00362E8C" w:rsidRPr="001E421D" w:rsidRDefault="00362E8C">
            <w:pPr>
              <w:jc w:val="center"/>
              <w:rPr>
                <w:b/>
                <w:sz w:val="20"/>
                <w:szCs w:val="20"/>
              </w:rPr>
            </w:pPr>
            <w:r w:rsidRPr="001E421D">
              <w:rPr>
                <w:b/>
                <w:sz w:val="20"/>
                <w:szCs w:val="20"/>
              </w:rPr>
              <w:t>1</w:t>
            </w:r>
            <w:r w:rsidR="008D6807" w:rsidRPr="001E421D">
              <w:rPr>
                <w:b/>
                <w:sz w:val="20"/>
                <w:szCs w:val="20"/>
              </w:rPr>
              <w:t>1</w:t>
            </w:r>
            <w:r w:rsidRPr="001E421D">
              <w:rPr>
                <w:b/>
                <w:sz w:val="20"/>
                <w:szCs w:val="20"/>
              </w:rPr>
              <w:t>.2 Metode de evaluare</w:t>
            </w:r>
          </w:p>
        </w:tc>
        <w:tc>
          <w:tcPr>
            <w:tcW w:w="1500" w:type="dxa"/>
            <w:tcMar>
              <w:left w:w="28" w:type="dxa"/>
              <w:right w:w="28" w:type="dxa"/>
            </w:tcMar>
            <w:vAlign w:val="center"/>
          </w:tcPr>
          <w:p w14:paraId="5BC6FF90" w14:textId="66EFF124" w:rsidR="00362E8C" w:rsidRPr="001E421D" w:rsidRDefault="00362E8C">
            <w:pPr>
              <w:jc w:val="center"/>
              <w:rPr>
                <w:b/>
                <w:sz w:val="20"/>
                <w:szCs w:val="20"/>
              </w:rPr>
            </w:pPr>
            <w:r w:rsidRPr="001E421D">
              <w:rPr>
                <w:b/>
                <w:sz w:val="20"/>
                <w:szCs w:val="20"/>
              </w:rPr>
              <w:t>1</w:t>
            </w:r>
            <w:r w:rsidR="008D6807" w:rsidRPr="001E421D">
              <w:rPr>
                <w:b/>
                <w:sz w:val="20"/>
                <w:szCs w:val="20"/>
              </w:rPr>
              <w:t>1</w:t>
            </w:r>
            <w:r w:rsidRPr="001E421D">
              <w:rPr>
                <w:b/>
                <w:sz w:val="20"/>
                <w:szCs w:val="20"/>
              </w:rPr>
              <w:t xml:space="preserve">.3 </w:t>
            </w:r>
            <w:r w:rsidR="007E7476" w:rsidRPr="001E421D">
              <w:rPr>
                <w:b/>
                <w:sz w:val="20"/>
                <w:szCs w:val="20"/>
                <w:lang w:val="ro-RO"/>
              </w:rPr>
              <w:t>Pondere</w:t>
            </w:r>
            <w:r w:rsidR="00231882">
              <w:rPr>
                <w:b/>
                <w:sz w:val="20"/>
                <w:szCs w:val="20"/>
                <w:lang w:val="ro-RO"/>
              </w:rPr>
              <w:t xml:space="preserve"> din nota finală</w:t>
            </w:r>
          </w:p>
        </w:tc>
      </w:tr>
      <w:tr w:rsidR="001B2752" w:rsidRPr="001E421D" w14:paraId="05A445AE" w14:textId="77777777" w:rsidTr="00543B53">
        <w:trPr>
          <w:jc w:val="center"/>
        </w:trPr>
        <w:tc>
          <w:tcPr>
            <w:tcW w:w="1875" w:type="dxa"/>
            <w:vAlign w:val="center"/>
          </w:tcPr>
          <w:p w14:paraId="4DB4937A" w14:textId="77777777" w:rsidR="001B2752" w:rsidRPr="001E421D" w:rsidRDefault="001B2752" w:rsidP="001B2752">
            <w:pPr>
              <w:ind w:left="-57"/>
              <w:rPr>
                <w:b/>
                <w:bCs/>
                <w:sz w:val="20"/>
                <w:szCs w:val="20"/>
              </w:rPr>
            </w:pPr>
            <w:r w:rsidRPr="001E421D">
              <w:rPr>
                <w:b/>
                <w:bCs/>
                <w:sz w:val="20"/>
                <w:szCs w:val="20"/>
              </w:rPr>
              <w:t>11.4 Curs</w:t>
            </w:r>
          </w:p>
        </w:tc>
        <w:tc>
          <w:tcPr>
            <w:tcW w:w="3402" w:type="dxa"/>
          </w:tcPr>
          <w:p w14:paraId="238A90A7" w14:textId="77777777" w:rsidR="001B2752" w:rsidRPr="001E421D" w:rsidRDefault="001B2752" w:rsidP="001B2752">
            <w:pPr>
              <w:jc w:val="both"/>
              <w:rPr>
                <w:sz w:val="20"/>
                <w:szCs w:val="20"/>
              </w:rPr>
            </w:pPr>
            <w:r w:rsidRPr="001E421D">
              <w:rPr>
                <w:sz w:val="20"/>
                <w:szCs w:val="20"/>
              </w:rPr>
              <w:t>Calitatea, gradul de asimilare a limbajului de specialitate şi coerenţa tratării subiectelor de examen.</w:t>
            </w:r>
          </w:p>
        </w:tc>
        <w:tc>
          <w:tcPr>
            <w:tcW w:w="2977" w:type="dxa"/>
            <w:vAlign w:val="center"/>
          </w:tcPr>
          <w:p w14:paraId="15DC2EA3" w14:textId="77777777" w:rsidR="001B2752" w:rsidRPr="001E421D" w:rsidRDefault="001B2752" w:rsidP="001B2752">
            <w:pPr>
              <w:jc w:val="center"/>
              <w:rPr>
                <w:sz w:val="20"/>
                <w:szCs w:val="20"/>
                <w:lang w:val="it-IT"/>
              </w:rPr>
            </w:pPr>
            <w:r w:rsidRPr="001E421D">
              <w:rPr>
                <w:sz w:val="20"/>
                <w:szCs w:val="20"/>
                <w:lang w:val="es-ES"/>
              </w:rPr>
              <w:t>Examen oral</w:t>
            </w:r>
          </w:p>
        </w:tc>
        <w:tc>
          <w:tcPr>
            <w:tcW w:w="1500" w:type="dxa"/>
            <w:vAlign w:val="center"/>
          </w:tcPr>
          <w:p w14:paraId="3AF5E022" w14:textId="77777777" w:rsidR="001B2752" w:rsidRPr="001E421D" w:rsidRDefault="001B2752" w:rsidP="001B2752">
            <w:pPr>
              <w:jc w:val="center"/>
              <w:rPr>
                <w:b/>
                <w:bCs/>
                <w:sz w:val="20"/>
                <w:szCs w:val="20"/>
              </w:rPr>
            </w:pPr>
            <w:r w:rsidRPr="001E421D">
              <w:rPr>
                <w:b/>
                <w:bCs/>
                <w:sz w:val="20"/>
                <w:szCs w:val="20"/>
                <w:lang w:val="es-ES"/>
              </w:rPr>
              <w:t>50</w:t>
            </w:r>
          </w:p>
        </w:tc>
      </w:tr>
      <w:tr w:rsidR="001B2752" w:rsidRPr="001E421D" w14:paraId="038C14DF" w14:textId="77777777" w:rsidTr="00543B53">
        <w:trPr>
          <w:jc w:val="center"/>
        </w:trPr>
        <w:tc>
          <w:tcPr>
            <w:tcW w:w="1875" w:type="dxa"/>
            <w:vAlign w:val="center"/>
          </w:tcPr>
          <w:p w14:paraId="0A11E913" w14:textId="77777777" w:rsidR="001B2752" w:rsidRPr="001E421D" w:rsidRDefault="001B2752" w:rsidP="001B2752">
            <w:pPr>
              <w:ind w:left="-57"/>
              <w:rPr>
                <w:b/>
                <w:bCs/>
                <w:sz w:val="20"/>
                <w:szCs w:val="20"/>
              </w:rPr>
            </w:pPr>
            <w:r w:rsidRPr="001E421D">
              <w:rPr>
                <w:b/>
                <w:bCs/>
                <w:sz w:val="20"/>
                <w:szCs w:val="20"/>
              </w:rPr>
              <w:t xml:space="preserve">11.5 Seminar / Laborator / </w:t>
            </w:r>
          </w:p>
          <w:p w14:paraId="6C272E9A" w14:textId="77777777" w:rsidR="001B2752" w:rsidRPr="001E421D" w:rsidRDefault="001B2752" w:rsidP="001B2752">
            <w:pPr>
              <w:ind w:left="-57"/>
              <w:rPr>
                <w:b/>
                <w:bCs/>
                <w:sz w:val="20"/>
                <w:szCs w:val="20"/>
              </w:rPr>
            </w:pPr>
            <w:r w:rsidRPr="001E421D">
              <w:rPr>
                <w:b/>
                <w:bCs/>
                <w:sz w:val="20"/>
                <w:szCs w:val="20"/>
              </w:rPr>
              <w:t>Tema de casă</w:t>
            </w:r>
          </w:p>
        </w:tc>
        <w:tc>
          <w:tcPr>
            <w:tcW w:w="3402" w:type="dxa"/>
          </w:tcPr>
          <w:p w14:paraId="3633CCB2" w14:textId="77777777" w:rsidR="001B2752" w:rsidRPr="001E421D" w:rsidRDefault="001B2752" w:rsidP="001B2752">
            <w:pPr>
              <w:jc w:val="both"/>
              <w:rPr>
                <w:sz w:val="20"/>
                <w:szCs w:val="20"/>
              </w:rPr>
            </w:pPr>
            <w:r w:rsidRPr="001E421D">
              <w:rPr>
                <w:sz w:val="20"/>
                <w:szCs w:val="20"/>
              </w:rPr>
              <w:t>□ Structuri tehnico-tactice.</w:t>
            </w:r>
          </w:p>
          <w:p w14:paraId="03218711" w14:textId="3E25E6E8" w:rsidR="001B2752" w:rsidRPr="001E421D" w:rsidRDefault="001B2752" w:rsidP="001B2752">
            <w:pPr>
              <w:jc w:val="both"/>
              <w:rPr>
                <w:rFonts w:eastAsia="Calibri"/>
                <w:sz w:val="20"/>
                <w:szCs w:val="20"/>
                <w:lang w:val="it-IT"/>
              </w:rPr>
            </w:pPr>
            <w:r w:rsidRPr="001E421D">
              <w:rPr>
                <w:sz w:val="20"/>
                <w:szCs w:val="20"/>
                <w:lang w:val="it-IT"/>
              </w:rPr>
              <w:t>□ C</w:t>
            </w:r>
            <w:r w:rsidRPr="001E421D">
              <w:rPr>
                <w:rFonts w:eastAsia="Calibri"/>
                <w:sz w:val="20"/>
                <w:szCs w:val="20"/>
                <w:lang w:val="it-IT"/>
              </w:rPr>
              <w:t>onducerea unei lecții de antrenament cu tematică prestabilită</w:t>
            </w:r>
          </w:p>
          <w:p w14:paraId="5E823FEC" w14:textId="4F182467" w:rsidR="001B2752" w:rsidRPr="001E421D" w:rsidRDefault="001B2752" w:rsidP="001B2752">
            <w:pPr>
              <w:jc w:val="both"/>
              <w:rPr>
                <w:rFonts w:eastAsia="Calibri"/>
                <w:sz w:val="20"/>
                <w:szCs w:val="20"/>
                <w:lang w:val="pt-BR"/>
              </w:rPr>
            </w:pPr>
            <w:r w:rsidRPr="001E421D">
              <w:rPr>
                <w:rFonts w:eastAsia="Calibri"/>
                <w:sz w:val="20"/>
                <w:szCs w:val="20"/>
                <w:lang w:val="pt-BR"/>
              </w:rPr>
              <w:t>•</w:t>
            </w:r>
            <w:r w:rsidRPr="001E421D">
              <w:rPr>
                <w:sz w:val="20"/>
                <w:szCs w:val="20"/>
                <w:lang w:val="pt-BR"/>
              </w:rPr>
              <w:t xml:space="preserve"> </w:t>
            </w:r>
            <w:r w:rsidRPr="001E421D">
              <w:rPr>
                <w:rFonts w:eastAsia="Calibri"/>
                <w:sz w:val="20"/>
                <w:szCs w:val="20"/>
                <w:lang w:val="pt-BR"/>
              </w:rPr>
              <w:t xml:space="preserve">Referat </w:t>
            </w:r>
            <w:r w:rsidR="00D669E2" w:rsidRPr="001E421D">
              <w:rPr>
                <w:rFonts w:eastAsia="Calibri"/>
                <w:sz w:val="20"/>
                <w:szCs w:val="20"/>
                <w:lang w:val="pt-BR"/>
              </w:rPr>
              <w:t>-</w:t>
            </w:r>
            <w:r w:rsidRPr="001E421D">
              <w:rPr>
                <w:rFonts w:eastAsia="Calibri"/>
                <w:sz w:val="20"/>
                <w:szCs w:val="20"/>
                <w:lang w:val="pt-BR"/>
              </w:rPr>
              <w:t>se vor folosi cel puţin 5 surse bibliografice).</w:t>
            </w:r>
          </w:p>
          <w:p w14:paraId="45DB1F25" w14:textId="77777777" w:rsidR="001B2752" w:rsidRPr="001E421D" w:rsidRDefault="001B2752" w:rsidP="001B2752">
            <w:pPr>
              <w:jc w:val="both"/>
              <w:rPr>
                <w:i/>
                <w:iCs/>
                <w:color w:val="000000"/>
                <w:sz w:val="20"/>
                <w:szCs w:val="20"/>
                <w:lang w:val="it-IT"/>
              </w:rPr>
            </w:pPr>
            <w:r w:rsidRPr="001E421D">
              <w:rPr>
                <w:sz w:val="20"/>
                <w:szCs w:val="20"/>
                <w:lang w:val="it-IT"/>
              </w:rPr>
              <w:t>• Participare la activitățile practice.</w:t>
            </w:r>
          </w:p>
        </w:tc>
        <w:tc>
          <w:tcPr>
            <w:tcW w:w="2977" w:type="dxa"/>
            <w:vAlign w:val="center"/>
          </w:tcPr>
          <w:p w14:paraId="0246A330" w14:textId="77777777" w:rsidR="001B2752" w:rsidRPr="001E421D" w:rsidRDefault="001B2752" w:rsidP="008D2384">
            <w:pPr>
              <w:jc w:val="center"/>
              <w:rPr>
                <w:sz w:val="20"/>
                <w:szCs w:val="20"/>
              </w:rPr>
            </w:pPr>
            <w:r w:rsidRPr="001E421D">
              <w:rPr>
                <w:sz w:val="20"/>
                <w:szCs w:val="20"/>
              </w:rPr>
              <w:t>Demonstrația practică</w:t>
            </w:r>
          </w:p>
          <w:p w14:paraId="4C2384EA" w14:textId="77777777" w:rsidR="001B2752" w:rsidRPr="001E421D" w:rsidRDefault="001B2752" w:rsidP="00D669E2">
            <w:pPr>
              <w:rPr>
                <w:rFonts w:eastAsia="Calibri"/>
                <w:sz w:val="20"/>
                <w:szCs w:val="20"/>
                <w:lang w:val="it-IT"/>
              </w:rPr>
            </w:pPr>
          </w:p>
          <w:p w14:paraId="09AEDB07" w14:textId="77777777" w:rsidR="00633E12" w:rsidRPr="001E421D" w:rsidRDefault="00633E12" w:rsidP="00633E12">
            <w:pPr>
              <w:jc w:val="center"/>
              <w:rPr>
                <w:sz w:val="20"/>
                <w:szCs w:val="20"/>
              </w:rPr>
            </w:pPr>
            <w:r w:rsidRPr="001E421D">
              <w:rPr>
                <w:sz w:val="20"/>
                <w:szCs w:val="20"/>
              </w:rPr>
              <w:t>Portofoliu</w:t>
            </w:r>
          </w:p>
          <w:p w14:paraId="7381F199" w14:textId="77777777" w:rsidR="001B2752" w:rsidRPr="001E421D" w:rsidRDefault="001B2752" w:rsidP="001B2752">
            <w:pPr>
              <w:rPr>
                <w:sz w:val="20"/>
                <w:szCs w:val="20"/>
                <w:lang w:val="pt-BR"/>
              </w:rPr>
            </w:pPr>
          </w:p>
          <w:p w14:paraId="5B1E8067" w14:textId="77777777" w:rsidR="001B2752" w:rsidRPr="001E421D" w:rsidRDefault="001B2752" w:rsidP="00633E12">
            <w:pPr>
              <w:jc w:val="center"/>
              <w:rPr>
                <w:sz w:val="20"/>
                <w:szCs w:val="20"/>
              </w:rPr>
            </w:pPr>
            <w:r w:rsidRPr="001E421D">
              <w:rPr>
                <w:sz w:val="20"/>
                <w:szCs w:val="20"/>
              </w:rPr>
              <w:t>Observarea activității studenților</w:t>
            </w:r>
          </w:p>
        </w:tc>
        <w:tc>
          <w:tcPr>
            <w:tcW w:w="1500" w:type="dxa"/>
            <w:vAlign w:val="center"/>
          </w:tcPr>
          <w:p w14:paraId="5D3F2EDF" w14:textId="5A5D3E5D" w:rsidR="001B2752" w:rsidRPr="001E421D" w:rsidRDefault="00021D25" w:rsidP="00D669E2">
            <w:pPr>
              <w:jc w:val="center"/>
              <w:rPr>
                <w:b/>
                <w:bCs/>
                <w:sz w:val="20"/>
                <w:szCs w:val="20"/>
              </w:rPr>
            </w:pPr>
            <w:r w:rsidRPr="001E421D">
              <w:rPr>
                <w:b/>
                <w:bCs/>
                <w:sz w:val="20"/>
                <w:szCs w:val="20"/>
              </w:rPr>
              <w:t>30</w:t>
            </w:r>
          </w:p>
          <w:p w14:paraId="63C4432B" w14:textId="77777777" w:rsidR="008D2384" w:rsidRPr="001E421D" w:rsidRDefault="008D2384" w:rsidP="00D669E2">
            <w:pPr>
              <w:jc w:val="center"/>
              <w:rPr>
                <w:b/>
                <w:bCs/>
                <w:sz w:val="20"/>
                <w:szCs w:val="20"/>
              </w:rPr>
            </w:pPr>
          </w:p>
          <w:p w14:paraId="6690856C" w14:textId="47214E43" w:rsidR="00633E12" w:rsidRPr="001E421D" w:rsidRDefault="00021D25" w:rsidP="00D669E2">
            <w:pPr>
              <w:jc w:val="center"/>
              <w:rPr>
                <w:b/>
                <w:bCs/>
                <w:sz w:val="20"/>
                <w:szCs w:val="20"/>
              </w:rPr>
            </w:pPr>
            <w:r w:rsidRPr="001E421D">
              <w:rPr>
                <w:b/>
                <w:bCs/>
                <w:sz w:val="20"/>
                <w:szCs w:val="20"/>
              </w:rPr>
              <w:t>10</w:t>
            </w:r>
          </w:p>
          <w:p w14:paraId="515B6FF4" w14:textId="77777777" w:rsidR="001B2752" w:rsidRPr="001E421D" w:rsidRDefault="001B2752" w:rsidP="00633E12">
            <w:pPr>
              <w:jc w:val="center"/>
              <w:rPr>
                <w:b/>
                <w:bCs/>
                <w:sz w:val="20"/>
                <w:szCs w:val="20"/>
              </w:rPr>
            </w:pPr>
          </w:p>
          <w:p w14:paraId="3BE2B6D0" w14:textId="77777777" w:rsidR="001B2752" w:rsidRPr="001E421D" w:rsidRDefault="001B2752" w:rsidP="00633E12">
            <w:pPr>
              <w:jc w:val="center"/>
              <w:rPr>
                <w:b/>
                <w:bCs/>
                <w:sz w:val="20"/>
                <w:szCs w:val="20"/>
              </w:rPr>
            </w:pPr>
            <w:r w:rsidRPr="001E421D">
              <w:rPr>
                <w:b/>
                <w:bCs/>
                <w:sz w:val="20"/>
                <w:szCs w:val="20"/>
              </w:rPr>
              <w:t>10</w:t>
            </w:r>
          </w:p>
        </w:tc>
      </w:tr>
      <w:tr w:rsidR="001B2752" w:rsidRPr="001E421D" w14:paraId="65A29D46" w14:textId="77777777">
        <w:tblPrEx>
          <w:tblLook w:val="01E0" w:firstRow="1" w:lastRow="1" w:firstColumn="1" w:lastColumn="1" w:noHBand="0" w:noVBand="0"/>
        </w:tblPrEx>
        <w:trPr>
          <w:jc w:val="center"/>
        </w:trPr>
        <w:tc>
          <w:tcPr>
            <w:tcW w:w="9754" w:type="dxa"/>
            <w:gridSpan w:val="4"/>
            <w:vAlign w:val="center"/>
          </w:tcPr>
          <w:p w14:paraId="3009512E" w14:textId="77777777" w:rsidR="001B2752" w:rsidRPr="001E421D" w:rsidRDefault="001B2752" w:rsidP="001B2752">
            <w:pPr>
              <w:jc w:val="both"/>
              <w:rPr>
                <w:b/>
                <w:bCs/>
                <w:sz w:val="20"/>
                <w:szCs w:val="20"/>
                <w:lang w:val="ro-RO"/>
              </w:rPr>
            </w:pPr>
            <w:r w:rsidRPr="001E421D">
              <w:rPr>
                <w:b/>
                <w:bCs/>
                <w:sz w:val="20"/>
                <w:szCs w:val="20"/>
                <w:lang w:val="ro-RO"/>
              </w:rPr>
              <w:t>11.6. Condiții de promovare</w:t>
            </w:r>
          </w:p>
          <w:p w14:paraId="707C24F4" w14:textId="77777777" w:rsidR="001B2752" w:rsidRPr="001E421D" w:rsidRDefault="001B2752" w:rsidP="001B2752">
            <w:pPr>
              <w:jc w:val="both"/>
              <w:rPr>
                <w:sz w:val="20"/>
                <w:szCs w:val="20"/>
                <w:lang w:val="ro-RO"/>
              </w:rPr>
            </w:pPr>
            <w:r w:rsidRPr="001E421D">
              <w:rPr>
                <w:sz w:val="20"/>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2A78715B" w14:textId="77777777" w:rsidR="00C15ECA" w:rsidRPr="00124938" w:rsidRDefault="00C15ECA" w:rsidP="00C15ECA">
      <w:pPr>
        <w:rPr>
          <w:rFonts w:ascii="Arial" w:hAnsi="Arial" w:cs="Arial"/>
          <w:sz w:val="16"/>
          <w:szCs w:val="16"/>
          <w:lang w:val="ro-RO"/>
        </w:rPr>
      </w:pPr>
    </w:p>
    <w:p w14:paraId="506048D4" w14:textId="77777777" w:rsidR="00AF0EB1" w:rsidRDefault="00AF0EB1" w:rsidP="00463389">
      <w:pPr>
        <w:ind w:right="-284"/>
        <w:rPr>
          <w:rFonts w:ascii="Arial" w:hAnsi="Arial" w:cs="Arial"/>
          <w:sz w:val="18"/>
          <w:lang w:val="ro-RO"/>
        </w:rPr>
      </w:pPr>
    </w:p>
    <w:p w14:paraId="68014C4F" w14:textId="77777777" w:rsidR="008810E0" w:rsidRDefault="008810E0" w:rsidP="00463389">
      <w:pPr>
        <w:ind w:right="-284"/>
        <w:rPr>
          <w:rFonts w:ascii="Arial" w:hAnsi="Arial" w:cs="Arial"/>
          <w:sz w:val="18"/>
          <w:lang w:val="ro-RO"/>
        </w:rPr>
      </w:pPr>
    </w:p>
    <w:p w14:paraId="74A3FEE4" w14:textId="77777777" w:rsidR="008810E0" w:rsidRDefault="008810E0" w:rsidP="00463389">
      <w:pPr>
        <w:ind w:right="-284"/>
        <w:rPr>
          <w:rFonts w:ascii="Arial" w:hAnsi="Arial" w:cs="Arial"/>
          <w:sz w:val="18"/>
          <w:lang w:val="ro-RO"/>
        </w:rPr>
      </w:pPr>
    </w:p>
    <w:p w14:paraId="215D19CD" w14:textId="77777777" w:rsidR="008810E0" w:rsidRDefault="008810E0" w:rsidP="00463389">
      <w:pPr>
        <w:ind w:right="-284"/>
        <w:rPr>
          <w:rFonts w:ascii="Arial" w:hAnsi="Arial" w:cs="Arial"/>
          <w:sz w:val="18"/>
          <w:lang w:val="ro-RO"/>
        </w:rPr>
      </w:pPr>
    </w:p>
    <w:p w14:paraId="02AE41B3" w14:textId="77777777" w:rsidR="008810E0" w:rsidRDefault="008810E0" w:rsidP="00463389">
      <w:pPr>
        <w:ind w:right="-284"/>
        <w:rPr>
          <w:rFonts w:ascii="Arial" w:hAnsi="Arial" w:cs="Arial"/>
          <w:sz w:val="18"/>
          <w:lang w:val="ro-RO"/>
        </w:rPr>
      </w:pPr>
    </w:p>
    <w:p w14:paraId="17393183" w14:textId="77777777" w:rsidR="008810E0" w:rsidRDefault="008810E0" w:rsidP="00463389">
      <w:pPr>
        <w:ind w:right="-284"/>
        <w:rPr>
          <w:rFonts w:ascii="Arial" w:hAnsi="Arial" w:cs="Arial"/>
          <w:sz w:val="18"/>
          <w:lang w:val="ro-RO"/>
        </w:rPr>
      </w:pPr>
    </w:p>
    <w:p w14:paraId="49F05046" w14:textId="77777777" w:rsidR="008810E0" w:rsidRDefault="008810E0" w:rsidP="00463389">
      <w:pPr>
        <w:ind w:right="-284"/>
        <w:rPr>
          <w:rFonts w:ascii="Arial" w:hAnsi="Arial" w:cs="Arial"/>
          <w:sz w:val="18"/>
          <w:lang w:val="ro-RO"/>
        </w:rPr>
      </w:pPr>
    </w:p>
    <w:p w14:paraId="12E70BFB" w14:textId="77777777" w:rsidR="008810E0" w:rsidRDefault="008810E0" w:rsidP="00463389">
      <w:pPr>
        <w:ind w:right="-284"/>
        <w:rPr>
          <w:rFonts w:ascii="Arial" w:hAnsi="Arial" w:cs="Arial"/>
          <w:sz w:val="18"/>
          <w:lang w:val="ro-RO"/>
        </w:rPr>
      </w:pPr>
    </w:p>
    <w:p w14:paraId="16F2F41E" w14:textId="77777777" w:rsidR="008810E0" w:rsidRDefault="008810E0" w:rsidP="00463389">
      <w:pPr>
        <w:ind w:right="-284"/>
        <w:rPr>
          <w:rFonts w:ascii="Arial" w:hAnsi="Arial" w:cs="Arial"/>
          <w:sz w:val="18"/>
          <w:lang w:val="ro-RO"/>
        </w:rPr>
      </w:pPr>
    </w:p>
    <w:p w14:paraId="4D91BAB0" w14:textId="77777777" w:rsidR="00E127E7" w:rsidRDefault="00E127E7" w:rsidP="00463389">
      <w:pPr>
        <w:ind w:right="-284"/>
        <w:rPr>
          <w:rFonts w:ascii="Arial" w:hAnsi="Arial" w:cs="Arial"/>
          <w:sz w:val="18"/>
          <w:lang w:val="ro-RO"/>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E127E7" w:rsidRPr="001E421D" w14:paraId="33493072" w14:textId="77777777" w:rsidTr="00CA0D47">
        <w:trPr>
          <w:trHeight w:val="501"/>
        </w:trPr>
        <w:tc>
          <w:tcPr>
            <w:tcW w:w="1843" w:type="dxa"/>
          </w:tcPr>
          <w:p w14:paraId="758A3A23" w14:textId="77777777" w:rsidR="007F0C9D" w:rsidRPr="001E421D" w:rsidRDefault="007F0C9D" w:rsidP="00CA0D47">
            <w:pPr>
              <w:rPr>
                <w:sz w:val="22"/>
                <w:szCs w:val="22"/>
              </w:rPr>
            </w:pPr>
          </w:p>
          <w:p w14:paraId="1CAEB34B" w14:textId="1C5EA26F" w:rsidR="00E127E7" w:rsidRPr="001E421D" w:rsidRDefault="00E127E7" w:rsidP="00CA0D47">
            <w:pPr>
              <w:rPr>
                <w:sz w:val="22"/>
                <w:szCs w:val="22"/>
              </w:rPr>
            </w:pPr>
            <w:r w:rsidRPr="001E421D">
              <w:rPr>
                <w:sz w:val="22"/>
                <w:szCs w:val="22"/>
              </w:rPr>
              <w:t>Data completării</w:t>
            </w:r>
          </w:p>
          <w:p w14:paraId="752111B8" w14:textId="77777777" w:rsidR="00E127E7" w:rsidRPr="001E421D" w:rsidRDefault="00E127E7" w:rsidP="00CA0D47">
            <w:pPr>
              <w:rPr>
                <w:sz w:val="22"/>
                <w:szCs w:val="22"/>
              </w:rPr>
            </w:pPr>
            <w:r w:rsidRPr="001E421D">
              <w:rPr>
                <w:sz w:val="22"/>
                <w:szCs w:val="22"/>
              </w:rPr>
              <w:t>28.09.2025</w:t>
            </w:r>
          </w:p>
        </w:tc>
        <w:tc>
          <w:tcPr>
            <w:tcW w:w="3933" w:type="dxa"/>
          </w:tcPr>
          <w:p w14:paraId="418682BE" w14:textId="77777777" w:rsidR="007F0C9D" w:rsidRPr="001E421D" w:rsidRDefault="007F0C9D" w:rsidP="00CA0D47">
            <w:pPr>
              <w:rPr>
                <w:sz w:val="22"/>
                <w:szCs w:val="22"/>
              </w:rPr>
            </w:pPr>
          </w:p>
          <w:p w14:paraId="10B1B902" w14:textId="52E54B4C" w:rsidR="00E127E7" w:rsidRPr="001E421D" w:rsidRDefault="00E127E7" w:rsidP="00CA0D47">
            <w:pPr>
              <w:rPr>
                <w:sz w:val="22"/>
                <w:szCs w:val="22"/>
              </w:rPr>
            </w:pPr>
            <w:r w:rsidRPr="001E421D">
              <w:rPr>
                <w:sz w:val="22"/>
                <w:szCs w:val="22"/>
              </w:rPr>
              <w:t>Titular de curs</w:t>
            </w:r>
          </w:p>
        </w:tc>
        <w:tc>
          <w:tcPr>
            <w:tcW w:w="3461" w:type="dxa"/>
          </w:tcPr>
          <w:p w14:paraId="5A34E8FB" w14:textId="77777777" w:rsidR="007F0C9D" w:rsidRPr="001E421D" w:rsidRDefault="007F0C9D" w:rsidP="00CA0D47">
            <w:pPr>
              <w:rPr>
                <w:sz w:val="22"/>
                <w:szCs w:val="22"/>
              </w:rPr>
            </w:pPr>
          </w:p>
          <w:p w14:paraId="0D132A44" w14:textId="60528E96" w:rsidR="00E127E7" w:rsidRPr="001E421D" w:rsidRDefault="00E127E7" w:rsidP="00CA0D47">
            <w:pPr>
              <w:rPr>
                <w:sz w:val="22"/>
                <w:szCs w:val="22"/>
              </w:rPr>
            </w:pPr>
            <w:r w:rsidRPr="001E421D">
              <w:rPr>
                <w:sz w:val="22"/>
                <w:szCs w:val="22"/>
              </w:rPr>
              <w:t>Titular(ii) de aplicații</w:t>
            </w:r>
          </w:p>
        </w:tc>
      </w:tr>
      <w:tr w:rsidR="00E127E7" w:rsidRPr="001E421D" w14:paraId="7AB5C41C" w14:textId="77777777" w:rsidTr="00CA0D47">
        <w:trPr>
          <w:trHeight w:val="481"/>
        </w:trPr>
        <w:tc>
          <w:tcPr>
            <w:tcW w:w="1843" w:type="dxa"/>
          </w:tcPr>
          <w:p w14:paraId="19D452AB" w14:textId="77777777" w:rsidR="00E127E7" w:rsidRPr="001E421D" w:rsidRDefault="00E127E7" w:rsidP="00CA0D47">
            <w:pPr>
              <w:rPr>
                <w:sz w:val="22"/>
                <w:szCs w:val="22"/>
              </w:rPr>
            </w:pPr>
          </w:p>
        </w:tc>
        <w:tc>
          <w:tcPr>
            <w:tcW w:w="3933" w:type="dxa"/>
            <w:tcBorders>
              <w:bottom w:val="single" w:sz="4" w:space="0" w:color="auto"/>
            </w:tcBorders>
          </w:tcPr>
          <w:p w14:paraId="01742804" w14:textId="1A42794F" w:rsidR="00E127E7" w:rsidRPr="001E421D" w:rsidRDefault="00E127E7" w:rsidP="00CA0D47">
            <w:pPr>
              <w:rPr>
                <w:sz w:val="22"/>
                <w:szCs w:val="22"/>
              </w:rPr>
            </w:pPr>
            <w:r w:rsidRPr="001E421D">
              <w:rPr>
                <w:sz w:val="22"/>
                <w:szCs w:val="22"/>
              </w:rPr>
              <w:t xml:space="preserve">Conf.univ.dr. Roșu Daniel          </w:t>
            </w:r>
          </w:p>
        </w:tc>
        <w:tc>
          <w:tcPr>
            <w:tcW w:w="3461" w:type="dxa"/>
            <w:tcBorders>
              <w:bottom w:val="single" w:sz="4" w:space="0" w:color="auto"/>
            </w:tcBorders>
          </w:tcPr>
          <w:p w14:paraId="263C3DCF" w14:textId="264ADB8A" w:rsidR="00E127E7" w:rsidRPr="001E421D" w:rsidRDefault="00E127E7" w:rsidP="00CA0D47">
            <w:pPr>
              <w:rPr>
                <w:sz w:val="22"/>
                <w:szCs w:val="22"/>
              </w:rPr>
            </w:pPr>
            <w:r w:rsidRPr="001E421D">
              <w:rPr>
                <w:sz w:val="22"/>
                <w:szCs w:val="22"/>
              </w:rPr>
              <w:t xml:space="preserve">Conf.univ.dr. Roșu Daniel          </w:t>
            </w:r>
          </w:p>
          <w:p w14:paraId="701BEF3C" w14:textId="77777777" w:rsidR="00E127E7" w:rsidRPr="001E421D" w:rsidRDefault="00E127E7" w:rsidP="00CA0D47">
            <w:pPr>
              <w:rPr>
                <w:sz w:val="22"/>
                <w:szCs w:val="22"/>
              </w:rPr>
            </w:pPr>
          </w:p>
        </w:tc>
      </w:tr>
      <w:tr w:rsidR="00E127E7" w:rsidRPr="001E421D" w14:paraId="135CF654" w14:textId="77777777" w:rsidTr="00CA0D47">
        <w:trPr>
          <w:trHeight w:val="250"/>
        </w:trPr>
        <w:tc>
          <w:tcPr>
            <w:tcW w:w="1843" w:type="dxa"/>
          </w:tcPr>
          <w:p w14:paraId="2A3154FE" w14:textId="77777777" w:rsidR="00E127E7" w:rsidRPr="001E421D" w:rsidRDefault="00E127E7" w:rsidP="00CA0D47">
            <w:pPr>
              <w:rPr>
                <w:sz w:val="22"/>
                <w:szCs w:val="22"/>
              </w:rPr>
            </w:pPr>
          </w:p>
        </w:tc>
        <w:tc>
          <w:tcPr>
            <w:tcW w:w="3933" w:type="dxa"/>
            <w:tcBorders>
              <w:top w:val="single" w:sz="4" w:space="0" w:color="auto"/>
            </w:tcBorders>
          </w:tcPr>
          <w:p w14:paraId="419660A0" w14:textId="77777777" w:rsidR="00E127E7" w:rsidRPr="001E421D" w:rsidRDefault="00E127E7" w:rsidP="00CA0D47">
            <w:pPr>
              <w:rPr>
                <w:sz w:val="22"/>
                <w:szCs w:val="22"/>
              </w:rPr>
            </w:pPr>
          </w:p>
        </w:tc>
        <w:tc>
          <w:tcPr>
            <w:tcW w:w="3461" w:type="dxa"/>
            <w:tcBorders>
              <w:top w:val="single" w:sz="4" w:space="0" w:color="auto"/>
            </w:tcBorders>
          </w:tcPr>
          <w:p w14:paraId="4105B77C" w14:textId="77777777" w:rsidR="00E127E7" w:rsidRPr="001E421D" w:rsidRDefault="00E127E7" w:rsidP="00CA0D47">
            <w:pPr>
              <w:rPr>
                <w:sz w:val="22"/>
                <w:szCs w:val="22"/>
              </w:rPr>
            </w:pPr>
          </w:p>
        </w:tc>
      </w:tr>
      <w:tr w:rsidR="00E127E7" w:rsidRPr="001E421D" w14:paraId="1C0762A3" w14:textId="77777777" w:rsidTr="00CA0D47">
        <w:trPr>
          <w:trHeight w:val="1264"/>
        </w:trPr>
        <w:tc>
          <w:tcPr>
            <w:tcW w:w="1843" w:type="dxa"/>
          </w:tcPr>
          <w:p w14:paraId="77D8D894" w14:textId="77777777" w:rsidR="007F0C9D" w:rsidRPr="001E421D" w:rsidRDefault="007F0C9D" w:rsidP="00CA0D47">
            <w:pPr>
              <w:rPr>
                <w:sz w:val="22"/>
                <w:szCs w:val="22"/>
              </w:rPr>
            </w:pPr>
          </w:p>
          <w:p w14:paraId="7062A5AA" w14:textId="3ADAD2E1" w:rsidR="00E127E7" w:rsidRPr="001E421D" w:rsidRDefault="00E127E7" w:rsidP="00CA0D47">
            <w:pPr>
              <w:rPr>
                <w:sz w:val="22"/>
                <w:szCs w:val="22"/>
              </w:rPr>
            </w:pPr>
            <w:r w:rsidRPr="001E421D">
              <w:rPr>
                <w:sz w:val="22"/>
                <w:szCs w:val="22"/>
              </w:rPr>
              <w:t>Data avizării în departament</w:t>
            </w:r>
          </w:p>
          <w:p w14:paraId="137A70F5" w14:textId="77777777" w:rsidR="00E127E7" w:rsidRPr="001E421D" w:rsidRDefault="00E127E7" w:rsidP="00CA0D47">
            <w:pPr>
              <w:rPr>
                <w:sz w:val="22"/>
                <w:szCs w:val="22"/>
              </w:rPr>
            </w:pPr>
            <w:r w:rsidRPr="001E421D">
              <w:rPr>
                <w:sz w:val="22"/>
                <w:szCs w:val="22"/>
              </w:rPr>
              <w:t>29.09.2025</w:t>
            </w:r>
          </w:p>
        </w:tc>
        <w:tc>
          <w:tcPr>
            <w:tcW w:w="7394" w:type="dxa"/>
            <w:gridSpan w:val="2"/>
          </w:tcPr>
          <w:p w14:paraId="05A0AC9B" w14:textId="77777777" w:rsidR="007F0C9D" w:rsidRPr="001E421D" w:rsidRDefault="007F0C9D" w:rsidP="00CA0D47">
            <w:pPr>
              <w:rPr>
                <w:sz w:val="22"/>
                <w:szCs w:val="22"/>
              </w:rPr>
            </w:pPr>
          </w:p>
          <w:p w14:paraId="5B4C26C4" w14:textId="54F9939C" w:rsidR="00E127E7" w:rsidRPr="001E421D" w:rsidRDefault="00E127E7" w:rsidP="00CA0D47">
            <w:pPr>
              <w:rPr>
                <w:color w:val="196B24" w:themeColor="accent3"/>
                <w:sz w:val="22"/>
                <w:szCs w:val="22"/>
              </w:rPr>
            </w:pPr>
            <w:r w:rsidRPr="001E421D">
              <w:rPr>
                <w:sz w:val="22"/>
                <w:szCs w:val="22"/>
              </w:rPr>
              <w:t>Director de departament</w:t>
            </w:r>
          </w:p>
          <w:p w14:paraId="13781D26" w14:textId="77777777" w:rsidR="00E127E7" w:rsidRPr="001E421D" w:rsidRDefault="00E127E7" w:rsidP="00CA0D47">
            <w:pPr>
              <w:rPr>
                <w:sz w:val="22"/>
                <w:szCs w:val="22"/>
              </w:rPr>
            </w:pPr>
            <w:r w:rsidRPr="001E421D">
              <w:rPr>
                <w:sz w:val="22"/>
                <w:szCs w:val="22"/>
              </w:rPr>
              <w:t xml:space="preserve">Conf.univ.dr. Liviu Emanuel Mihăilescu </w:t>
            </w:r>
          </w:p>
          <w:p w14:paraId="0202FC85" w14:textId="77777777" w:rsidR="00E127E7" w:rsidRPr="001E421D" w:rsidRDefault="00E127E7" w:rsidP="00CA0D47">
            <w:pPr>
              <w:rPr>
                <w:sz w:val="22"/>
                <w:szCs w:val="22"/>
              </w:rPr>
            </w:pPr>
          </w:p>
          <w:p w14:paraId="479E3942" w14:textId="77777777" w:rsidR="00E127E7" w:rsidRPr="001E421D" w:rsidRDefault="00E127E7" w:rsidP="00CA0D47">
            <w:pPr>
              <w:rPr>
                <w:sz w:val="22"/>
                <w:szCs w:val="22"/>
              </w:rPr>
            </w:pPr>
            <w:r w:rsidRPr="001E421D">
              <w:rPr>
                <w:sz w:val="22"/>
                <w:szCs w:val="22"/>
              </w:rPr>
              <w:t>___________________________________________________________</w:t>
            </w:r>
          </w:p>
        </w:tc>
      </w:tr>
      <w:tr w:rsidR="00E127E7" w:rsidRPr="001E421D" w14:paraId="18561252" w14:textId="77777777" w:rsidTr="00CA0D47">
        <w:trPr>
          <w:trHeight w:val="250"/>
        </w:trPr>
        <w:tc>
          <w:tcPr>
            <w:tcW w:w="1843" w:type="dxa"/>
          </w:tcPr>
          <w:p w14:paraId="625FC089" w14:textId="77777777" w:rsidR="00E127E7" w:rsidRPr="001E421D" w:rsidRDefault="00E127E7" w:rsidP="00CA0D47">
            <w:pPr>
              <w:rPr>
                <w:sz w:val="22"/>
                <w:szCs w:val="22"/>
              </w:rPr>
            </w:pPr>
          </w:p>
        </w:tc>
        <w:tc>
          <w:tcPr>
            <w:tcW w:w="7394" w:type="dxa"/>
            <w:gridSpan w:val="2"/>
          </w:tcPr>
          <w:p w14:paraId="0E6A1FE3" w14:textId="77777777" w:rsidR="00E127E7" w:rsidRPr="001E421D" w:rsidRDefault="00E127E7" w:rsidP="00CA0D47">
            <w:pPr>
              <w:rPr>
                <w:sz w:val="22"/>
                <w:szCs w:val="22"/>
              </w:rPr>
            </w:pPr>
          </w:p>
        </w:tc>
      </w:tr>
      <w:tr w:rsidR="00E127E7" w:rsidRPr="001E421D" w14:paraId="06ADCCEE" w14:textId="77777777" w:rsidTr="00CA0D47">
        <w:trPr>
          <w:trHeight w:val="1144"/>
        </w:trPr>
        <w:tc>
          <w:tcPr>
            <w:tcW w:w="1843" w:type="dxa"/>
          </w:tcPr>
          <w:p w14:paraId="28A34B8D" w14:textId="77777777" w:rsidR="007F0C9D" w:rsidRPr="001E421D" w:rsidRDefault="007F0C9D" w:rsidP="00CA0D47">
            <w:pPr>
              <w:rPr>
                <w:sz w:val="22"/>
                <w:szCs w:val="22"/>
              </w:rPr>
            </w:pPr>
          </w:p>
          <w:p w14:paraId="390998E0" w14:textId="000A5D20" w:rsidR="00E127E7" w:rsidRPr="001E421D" w:rsidRDefault="00E127E7" w:rsidP="00CA0D47">
            <w:pPr>
              <w:rPr>
                <w:sz w:val="22"/>
                <w:szCs w:val="22"/>
              </w:rPr>
            </w:pPr>
            <w:r w:rsidRPr="001E421D">
              <w:rPr>
                <w:sz w:val="22"/>
                <w:szCs w:val="22"/>
              </w:rPr>
              <w:t>Data aprobării în Consiliul Facultății</w:t>
            </w:r>
          </w:p>
          <w:p w14:paraId="403A8EFC" w14:textId="77777777" w:rsidR="00E127E7" w:rsidRPr="001E421D" w:rsidRDefault="00E127E7" w:rsidP="00CA0D47">
            <w:pPr>
              <w:rPr>
                <w:sz w:val="22"/>
                <w:szCs w:val="22"/>
              </w:rPr>
            </w:pPr>
            <w:r w:rsidRPr="001E421D">
              <w:rPr>
                <w:sz w:val="22"/>
                <w:szCs w:val="22"/>
              </w:rPr>
              <w:t>29.09.2025</w:t>
            </w:r>
          </w:p>
        </w:tc>
        <w:tc>
          <w:tcPr>
            <w:tcW w:w="7394" w:type="dxa"/>
            <w:gridSpan w:val="2"/>
            <w:tcBorders>
              <w:bottom w:val="single" w:sz="4" w:space="0" w:color="auto"/>
            </w:tcBorders>
          </w:tcPr>
          <w:p w14:paraId="68506FE5" w14:textId="77777777" w:rsidR="007F0C9D" w:rsidRPr="001E421D" w:rsidRDefault="007F0C9D" w:rsidP="00CA0D47">
            <w:pPr>
              <w:rPr>
                <w:sz w:val="22"/>
                <w:szCs w:val="22"/>
              </w:rPr>
            </w:pPr>
          </w:p>
          <w:p w14:paraId="218C2993" w14:textId="1B96192C" w:rsidR="00E127E7" w:rsidRPr="001E421D" w:rsidRDefault="00E127E7" w:rsidP="00CA0D47">
            <w:pPr>
              <w:rPr>
                <w:sz w:val="22"/>
                <w:szCs w:val="22"/>
              </w:rPr>
            </w:pPr>
            <w:r w:rsidRPr="001E421D">
              <w:rPr>
                <w:sz w:val="22"/>
                <w:szCs w:val="22"/>
              </w:rPr>
              <w:t>Decan</w:t>
            </w:r>
          </w:p>
          <w:p w14:paraId="19239F95" w14:textId="77777777" w:rsidR="00E127E7" w:rsidRPr="001E421D" w:rsidRDefault="00E127E7" w:rsidP="00CA0D47">
            <w:pPr>
              <w:rPr>
                <w:sz w:val="22"/>
                <w:szCs w:val="22"/>
              </w:rPr>
            </w:pPr>
            <w:r w:rsidRPr="001E421D">
              <w:rPr>
                <w:sz w:val="22"/>
                <w:szCs w:val="22"/>
              </w:rPr>
              <w:t>Conf.univ.dr. Julien Leonard FLEANCU</w:t>
            </w:r>
          </w:p>
        </w:tc>
      </w:tr>
    </w:tbl>
    <w:p w14:paraId="18D6DA44" w14:textId="32F073A8" w:rsidR="00947164" w:rsidRPr="00124938" w:rsidRDefault="00947164" w:rsidP="00463389">
      <w:pPr>
        <w:ind w:right="-284"/>
        <w:rPr>
          <w:rFonts w:ascii="Arial" w:hAnsi="Arial" w:cs="Arial"/>
          <w:sz w:val="18"/>
          <w:lang w:val="ro-RO"/>
        </w:rPr>
      </w:pP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sectPr w:rsidR="00947164" w:rsidRPr="00124938" w:rsidSect="009879DF">
      <w:headerReference w:type="default" r:id="rId9"/>
      <w:footerReference w:type="even" r:id="rId10"/>
      <w:footerReference w:type="default" r:id="rId11"/>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4596E" w14:textId="77777777" w:rsidR="001D6EA2" w:rsidRDefault="001D6EA2">
      <w:r>
        <w:separator/>
      </w:r>
    </w:p>
  </w:endnote>
  <w:endnote w:type="continuationSeparator" w:id="0">
    <w:p w14:paraId="20B31563" w14:textId="77777777" w:rsidR="001D6EA2" w:rsidRDefault="001D6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8ABD7" w14:textId="77777777" w:rsidR="00543B53" w:rsidRDefault="00543B53" w:rsidP="009879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9E54733" w14:textId="77777777" w:rsidR="00543B53" w:rsidRDefault="00543B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97E69" w14:textId="77777777" w:rsidR="00543B53" w:rsidRPr="00EE5EF0" w:rsidRDefault="00543B53" w:rsidP="00C15ECA">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CAADE" w14:textId="77777777" w:rsidR="001D6EA2" w:rsidRDefault="001D6EA2">
      <w:r>
        <w:separator/>
      </w:r>
    </w:p>
  </w:footnote>
  <w:footnote w:type="continuationSeparator" w:id="0">
    <w:p w14:paraId="311F8989" w14:textId="77777777" w:rsidR="001D6EA2" w:rsidRDefault="001D6E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6639"/>
      <w:gridCol w:w="1412"/>
    </w:tblGrid>
    <w:tr w:rsidR="00543B53" w14:paraId="5178E1C5" w14:textId="77777777" w:rsidTr="008D6807">
      <w:trPr>
        <w:trHeight w:val="1088"/>
      </w:trPr>
      <w:tc>
        <w:tcPr>
          <w:tcW w:w="1304" w:type="dxa"/>
        </w:tcPr>
        <w:p w14:paraId="21BE3225" w14:textId="06F81685" w:rsidR="00543B53" w:rsidRDefault="00403FFA" w:rsidP="00D02EBA">
          <w:pPr>
            <w:pStyle w:val="Header"/>
            <w:jc w:val="center"/>
            <w:rPr>
              <w:rFonts w:ascii="Arial" w:hAnsi="Arial" w:cs="Arial"/>
              <w:sz w:val="18"/>
              <w:szCs w:val="20"/>
              <w:lang w:val="it-IT"/>
            </w:rPr>
          </w:pPr>
          <w:r>
            <w:rPr>
              <w:rFonts w:ascii="Arial" w:hAnsi="Arial" w:cs="Arial"/>
              <w:noProof/>
              <w:sz w:val="18"/>
              <w:szCs w:val="20"/>
              <w:lang w:val="it-IT"/>
            </w:rPr>
            <w:drawing>
              <wp:inline distT="0" distB="0" distL="0" distR="0" wp14:anchorId="2C9B0DAB" wp14:editId="319FCA80">
                <wp:extent cx="632460" cy="632460"/>
                <wp:effectExtent l="0" t="0" r="0" b="0"/>
                <wp:docPr id="657098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inline>
            </w:drawing>
          </w:r>
        </w:p>
      </w:tc>
      <w:tc>
        <w:tcPr>
          <w:tcW w:w="6639" w:type="dxa"/>
          <w:vAlign w:val="center"/>
        </w:tcPr>
        <w:p w14:paraId="18967762" w14:textId="6EA1D048" w:rsidR="00543B53" w:rsidRPr="00D02EBA" w:rsidRDefault="00543B53" w:rsidP="008D6807">
          <w:pPr>
            <w:pStyle w:val="Header"/>
            <w:jc w:val="center"/>
            <w:rPr>
              <w:rFonts w:ascii="Arial" w:hAnsi="Arial" w:cs="Arial"/>
              <w:b/>
              <w:bCs/>
              <w:sz w:val="18"/>
              <w:szCs w:val="20"/>
              <w:lang w:val="it-IT"/>
            </w:rPr>
          </w:pPr>
          <w:r w:rsidRPr="00D02EBA">
            <w:rPr>
              <w:rFonts w:ascii="Arial" w:hAnsi="Arial" w:cs="Arial"/>
              <w:b/>
              <w:bCs/>
              <w:sz w:val="18"/>
              <w:szCs w:val="20"/>
              <w:lang w:val="it-IT"/>
            </w:rPr>
            <w:t xml:space="preserve">Universitatea Națională de Știință și Tehnologie </w:t>
          </w:r>
        </w:p>
        <w:p w14:paraId="1BF6397C" w14:textId="6072CE5F" w:rsidR="00403FFA" w:rsidRDefault="00403FFA" w:rsidP="008D6807">
          <w:pPr>
            <w:pStyle w:val="Header"/>
            <w:jc w:val="center"/>
            <w:rPr>
              <w:rFonts w:ascii="Arial" w:hAnsi="Arial" w:cs="Arial"/>
              <w:b/>
              <w:bCs/>
              <w:sz w:val="18"/>
              <w:szCs w:val="20"/>
              <w:lang w:val="ro-RO"/>
            </w:rPr>
          </w:pPr>
          <w:r w:rsidRPr="00D02EBA">
            <w:rPr>
              <w:rFonts w:ascii="Arial" w:hAnsi="Arial" w:cs="Arial"/>
              <w:b/>
              <w:bCs/>
              <w:sz w:val="18"/>
              <w:szCs w:val="20"/>
              <w:lang w:val="it-IT"/>
            </w:rPr>
            <w:t>POLITEHNICA București</w:t>
          </w:r>
          <w:r w:rsidRPr="00D02EBA">
            <w:rPr>
              <w:rFonts w:ascii="Arial" w:hAnsi="Arial" w:cs="Arial"/>
              <w:b/>
              <w:bCs/>
              <w:sz w:val="18"/>
              <w:szCs w:val="20"/>
              <w:lang w:val="ro-RO"/>
            </w:rPr>
            <w:t xml:space="preserve"> </w:t>
          </w:r>
        </w:p>
        <w:p w14:paraId="30CD4149" w14:textId="11AFAFC1" w:rsidR="00543B53" w:rsidRPr="00D02EBA" w:rsidRDefault="00543B53" w:rsidP="008D6807">
          <w:pPr>
            <w:pStyle w:val="Header"/>
            <w:jc w:val="center"/>
            <w:rPr>
              <w:rFonts w:ascii="Arial" w:hAnsi="Arial" w:cs="Arial"/>
              <w:b/>
              <w:bCs/>
              <w:sz w:val="18"/>
              <w:szCs w:val="20"/>
              <w:lang w:val="it-IT"/>
            </w:rPr>
          </w:pPr>
          <w:r w:rsidRPr="00D02EBA">
            <w:rPr>
              <w:rFonts w:ascii="Arial" w:hAnsi="Arial" w:cs="Arial"/>
              <w:b/>
              <w:bCs/>
              <w:sz w:val="18"/>
              <w:szCs w:val="20"/>
              <w:lang w:val="ro-RO"/>
            </w:rPr>
            <w:t>Facultatea de Ştiinţe, Educație Fizică și Informatică</w:t>
          </w:r>
        </w:p>
      </w:tc>
      <w:tc>
        <w:tcPr>
          <w:tcW w:w="1412" w:type="dxa"/>
        </w:tcPr>
        <w:p w14:paraId="4D4E5753" w14:textId="77777777" w:rsidR="00543B53" w:rsidRDefault="00543B53" w:rsidP="00D02EBA">
          <w:pPr>
            <w:pStyle w:val="Header"/>
            <w:jc w:val="center"/>
            <w:rPr>
              <w:rFonts w:ascii="Arial" w:hAnsi="Arial" w:cs="Arial"/>
              <w:sz w:val="18"/>
              <w:szCs w:val="20"/>
              <w:lang w:val="it-IT"/>
            </w:rPr>
          </w:pPr>
          <w:r>
            <w:rPr>
              <w:rFonts w:ascii="Arial" w:hAnsi="Arial" w:cs="Arial"/>
              <w:noProof/>
              <w:sz w:val="18"/>
              <w:szCs w:val="20"/>
            </w:rPr>
            <w:drawing>
              <wp:inline distT="0" distB="0" distL="0" distR="0" wp14:anchorId="040A5D4B" wp14:editId="1CA9C09E">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257A1B82" w14:textId="77777777" w:rsidR="00543B53" w:rsidRDefault="00543B53" w:rsidP="00403FFA">
    <w:pPr>
      <w:pStyle w:val="Header"/>
      <w:rPr>
        <w:rFonts w:ascii="Arial" w:hAnsi="Arial" w:cs="Arial"/>
        <w:sz w:val="18"/>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169C"/>
    <w:multiLevelType w:val="hybridMultilevel"/>
    <w:tmpl w:val="6710361C"/>
    <w:lvl w:ilvl="0" w:tplc="2B8E6220">
      <w:start w:val="8"/>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1D36D37"/>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5A7CE3"/>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26FE0B46"/>
    <w:multiLevelType w:val="hybridMultilevel"/>
    <w:tmpl w:val="328A53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7192F78"/>
    <w:multiLevelType w:val="hybridMultilevel"/>
    <w:tmpl w:val="A4609A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BB700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32151051"/>
    <w:multiLevelType w:val="hybridMultilevel"/>
    <w:tmpl w:val="96FCCDBE"/>
    <w:lvl w:ilvl="0" w:tplc="7BA84342">
      <w:start w:val="1"/>
      <w:numFmt w:val="decimal"/>
      <w:lvlText w:val="%1."/>
      <w:lvlJc w:val="left"/>
      <w:pPr>
        <w:ind w:left="6450" w:hanging="360"/>
      </w:pPr>
      <w:rPr>
        <w:rFonts w:cs="Times New Roman" w:hint="default"/>
        <w:b w:val="0"/>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8"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980774D"/>
    <w:multiLevelType w:val="hybridMultilevel"/>
    <w:tmpl w:val="38A2007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227C99"/>
    <w:multiLevelType w:val="hybridMultilevel"/>
    <w:tmpl w:val="4B44F106"/>
    <w:lvl w:ilvl="0" w:tplc="1458C008">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B04C84"/>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6ECE364A"/>
    <w:multiLevelType w:val="hybridMultilevel"/>
    <w:tmpl w:val="05C47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5" w15:restartNumberingAfterBreak="0">
    <w:nsid w:val="7400645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757B4C7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650134445">
    <w:abstractNumId w:val="2"/>
  </w:num>
  <w:num w:numId="2" w16cid:durableId="1466585664">
    <w:abstractNumId w:val="14"/>
  </w:num>
  <w:num w:numId="3" w16cid:durableId="1243686285">
    <w:abstractNumId w:val="16"/>
  </w:num>
  <w:num w:numId="4" w16cid:durableId="1100220304">
    <w:abstractNumId w:val="10"/>
  </w:num>
  <w:num w:numId="5" w16cid:durableId="1563523406">
    <w:abstractNumId w:val="1"/>
  </w:num>
  <w:num w:numId="6" w16cid:durableId="1842507325">
    <w:abstractNumId w:val="3"/>
  </w:num>
  <w:num w:numId="7" w16cid:durableId="530187245">
    <w:abstractNumId w:val="6"/>
  </w:num>
  <w:num w:numId="8" w16cid:durableId="980304175">
    <w:abstractNumId w:val="15"/>
  </w:num>
  <w:num w:numId="9" w16cid:durableId="1557204976">
    <w:abstractNumId w:val="12"/>
  </w:num>
  <w:num w:numId="10" w16cid:durableId="1977831678">
    <w:abstractNumId w:val="8"/>
  </w:num>
  <w:num w:numId="11" w16cid:durableId="623924795">
    <w:abstractNumId w:val="17"/>
  </w:num>
  <w:num w:numId="12" w16cid:durableId="2077049270">
    <w:abstractNumId w:val="7"/>
  </w:num>
  <w:num w:numId="13" w16cid:durableId="2075855550">
    <w:abstractNumId w:val="5"/>
  </w:num>
  <w:num w:numId="14" w16cid:durableId="1015838715">
    <w:abstractNumId w:val="4"/>
  </w:num>
  <w:num w:numId="15" w16cid:durableId="681903451">
    <w:abstractNumId w:val="9"/>
  </w:num>
  <w:num w:numId="16" w16cid:durableId="1682388558">
    <w:abstractNumId w:val="0"/>
  </w:num>
  <w:num w:numId="17" w16cid:durableId="1271543640">
    <w:abstractNumId w:val="13"/>
  </w:num>
  <w:num w:numId="18" w16cid:durableId="1142891684">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D1"/>
    <w:rsid w:val="00001DCD"/>
    <w:rsid w:val="00002F45"/>
    <w:rsid w:val="00003C10"/>
    <w:rsid w:val="0000419E"/>
    <w:rsid w:val="00005160"/>
    <w:rsid w:val="00007144"/>
    <w:rsid w:val="00010444"/>
    <w:rsid w:val="00010A1F"/>
    <w:rsid w:val="000122BB"/>
    <w:rsid w:val="00014B6B"/>
    <w:rsid w:val="00015A10"/>
    <w:rsid w:val="00015CC8"/>
    <w:rsid w:val="00021C6F"/>
    <w:rsid w:val="00021D25"/>
    <w:rsid w:val="0002632C"/>
    <w:rsid w:val="00030A55"/>
    <w:rsid w:val="000323EB"/>
    <w:rsid w:val="00033A0C"/>
    <w:rsid w:val="00033D28"/>
    <w:rsid w:val="00034991"/>
    <w:rsid w:val="000374C7"/>
    <w:rsid w:val="00042DC4"/>
    <w:rsid w:val="00043073"/>
    <w:rsid w:val="000441B5"/>
    <w:rsid w:val="00045A6F"/>
    <w:rsid w:val="000466D7"/>
    <w:rsid w:val="0005095D"/>
    <w:rsid w:val="000520F4"/>
    <w:rsid w:val="00053DEF"/>
    <w:rsid w:val="00055C0E"/>
    <w:rsid w:val="00057A38"/>
    <w:rsid w:val="00061E25"/>
    <w:rsid w:val="000630BD"/>
    <w:rsid w:val="00063218"/>
    <w:rsid w:val="00067064"/>
    <w:rsid w:val="00072265"/>
    <w:rsid w:val="0007317C"/>
    <w:rsid w:val="000734C4"/>
    <w:rsid w:val="00073B03"/>
    <w:rsid w:val="00075DAF"/>
    <w:rsid w:val="000807D3"/>
    <w:rsid w:val="00081544"/>
    <w:rsid w:val="0008570B"/>
    <w:rsid w:val="00091D43"/>
    <w:rsid w:val="00094D20"/>
    <w:rsid w:val="000A1176"/>
    <w:rsid w:val="000A5CD8"/>
    <w:rsid w:val="000A67E9"/>
    <w:rsid w:val="000B1B89"/>
    <w:rsid w:val="000B3D86"/>
    <w:rsid w:val="000B7617"/>
    <w:rsid w:val="000B7BE6"/>
    <w:rsid w:val="000C3733"/>
    <w:rsid w:val="000C429D"/>
    <w:rsid w:val="000C6189"/>
    <w:rsid w:val="000D0412"/>
    <w:rsid w:val="000D22CC"/>
    <w:rsid w:val="000D7ABF"/>
    <w:rsid w:val="000E0032"/>
    <w:rsid w:val="000E0BBA"/>
    <w:rsid w:val="000E2959"/>
    <w:rsid w:val="000E29FD"/>
    <w:rsid w:val="000E476F"/>
    <w:rsid w:val="000E59D2"/>
    <w:rsid w:val="000E63DC"/>
    <w:rsid w:val="000F0804"/>
    <w:rsid w:val="000F2B0D"/>
    <w:rsid w:val="000F31C7"/>
    <w:rsid w:val="000F5337"/>
    <w:rsid w:val="00100541"/>
    <w:rsid w:val="001044EC"/>
    <w:rsid w:val="00104C6D"/>
    <w:rsid w:val="001078AC"/>
    <w:rsid w:val="00107C4B"/>
    <w:rsid w:val="001103AC"/>
    <w:rsid w:val="00110598"/>
    <w:rsid w:val="00111DD1"/>
    <w:rsid w:val="001134CC"/>
    <w:rsid w:val="00114C62"/>
    <w:rsid w:val="00115FF7"/>
    <w:rsid w:val="0011729A"/>
    <w:rsid w:val="001201D0"/>
    <w:rsid w:val="0012058C"/>
    <w:rsid w:val="0012200D"/>
    <w:rsid w:val="00122140"/>
    <w:rsid w:val="0012333D"/>
    <w:rsid w:val="0012346D"/>
    <w:rsid w:val="00124938"/>
    <w:rsid w:val="00124F4D"/>
    <w:rsid w:val="001254D2"/>
    <w:rsid w:val="0013033D"/>
    <w:rsid w:val="00141395"/>
    <w:rsid w:val="0014526F"/>
    <w:rsid w:val="00145354"/>
    <w:rsid w:val="00145589"/>
    <w:rsid w:val="001456EA"/>
    <w:rsid w:val="00146650"/>
    <w:rsid w:val="00151566"/>
    <w:rsid w:val="00152389"/>
    <w:rsid w:val="00152BCA"/>
    <w:rsid w:val="001579E4"/>
    <w:rsid w:val="00160A0E"/>
    <w:rsid w:val="001649E8"/>
    <w:rsid w:val="0016554B"/>
    <w:rsid w:val="00165918"/>
    <w:rsid w:val="00172EA7"/>
    <w:rsid w:val="00173CA2"/>
    <w:rsid w:val="00174CDE"/>
    <w:rsid w:val="00175C08"/>
    <w:rsid w:val="00181045"/>
    <w:rsid w:val="00181450"/>
    <w:rsid w:val="0018266B"/>
    <w:rsid w:val="00183E37"/>
    <w:rsid w:val="001868B8"/>
    <w:rsid w:val="0019001C"/>
    <w:rsid w:val="00190023"/>
    <w:rsid w:val="001918A0"/>
    <w:rsid w:val="00195227"/>
    <w:rsid w:val="001A0293"/>
    <w:rsid w:val="001A1F9F"/>
    <w:rsid w:val="001A31B7"/>
    <w:rsid w:val="001A4D96"/>
    <w:rsid w:val="001A5661"/>
    <w:rsid w:val="001A6861"/>
    <w:rsid w:val="001B2752"/>
    <w:rsid w:val="001B4B72"/>
    <w:rsid w:val="001C0C95"/>
    <w:rsid w:val="001C15C2"/>
    <w:rsid w:val="001C1FE2"/>
    <w:rsid w:val="001C39DE"/>
    <w:rsid w:val="001C534E"/>
    <w:rsid w:val="001C6F88"/>
    <w:rsid w:val="001D0093"/>
    <w:rsid w:val="001D4D6B"/>
    <w:rsid w:val="001D554F"/>
    <w:rsid w:val="001D5C29"/>
    <w:rsid w:val="001D5FD0"/>
    <w:rsid w:val="001D6EA2"/>
    <w:rsid w:val="001E421D"/>
    <w:rsid w:val="001E69D1"/>
    <w:rsid w:val="001E7D86"/>
    <w:rsid w:val="001F00B3"/>
    <w:rsid w:val="001F067E"/>
    <w:rsid w:val="001F2842"/>
    <w:rsid w:val="001F302C"/>
    <w:rsid w:val="001F7CC4"/>
    <w:rsid w:val="0020208F"/>
    <w:rsid w:val="002028C6"/>
    <w:rsid w:val="0020527C"/>
    <w:rsid w:val="00206656"/>
    <w:rsid w:val="00213E94"/>
    <w:rsid w:val="00213FE8"/>
    <w:rsid w:val="002170BF"/>
    <w:rsid w:val="00223987"/>
    <w:rsid w:val="00224C1B"/>
    <w:rsid w:val="0022578D"/>
    <w:rsid w:val="00230719"/>
    <w:rsid w:val="00230932"/>
    <w:rsid w:val="00231882"/>
    <w:rsid w:val="00237AFC"/>
    <w:rsid w:val="002400E5"/>
    <w:rsid w:val="0024011A"/>
    <w:rsid w:val="00240534"/>
    <w:rsid w:val="00243BC4"/>
    <w:rsid w:val="00244FC6"/>
    <w:rsid w:val="00245B5F"/>
    <w:rsid w:val="0024610B"/>
    <w:rsid w:val="002462A7"/>
    <w:rsid w:val="002508C1"/>
    <w:rsid w:val="00251411"/>
    <w:rsid w:val="0025249E"/>
    <w:rsid w:val="002560F8"/>
    <w:rsid w:val="00265F83"/>
    <w:rsid w:val="002672F7"/>
    <w:rsid w:val="00267FCA"/>
    <w:rsid w:val="00272B09"/>
    <w:rsid w:val="00276557"/>
    <w:rsid w:val="0027785D"/>
    <w:rsid w:val="00280BEC"/>
    <w:rsid w:val="00281F12"/>
    <w:rsid w:val="002866C3"/>
    <w:rsid w:val="00287E6D"/>
    <w:rsid w:val="00291FE6"/>
    <w:rsid w:val="002939FA"/>
    <w:rsid w:val="00293A81"/>
    <w:rsid w:val="00295507"/>
    <w:rsid w:val="00296851"/>
    <w:rsid w:val="0029731E"/>
    <w:rsid w:val="002A2C15"/>
    <w:rsid w:val="002A423F"/>
    <w:rsid w:val="002A5AF2"/>
    <w:rsid w:val="002A5BBF"/>
    <w:rsid w:val="002A6DEF"/>
    <w:rsid w:val="002A770F"/>
    <w:rsid w:val="002B0542"/>
    <w:rsid w:val="002B1F45"/>
    <w:rsid w:val="002B296F"/>
    <w:rsid w:val="002B2B9D"/>
    <w:rsid w:val="002B2F9D"/>
    <w:rsid w:val="002B4168"/>
    <w:rsid w:val="002B7FA5"/>
    <w:rsid w:val="002C1A5E"/>
    <w:rsid w:val="002C2E33"/>
    <w:rsid w:val="002C3DE1"/>
    <w:rsid w:val="002C4AFC"/>
    <w:rsid w:val="002D07A9"/>
    <w:rsid w:val="002D160C"/>
    <w:rsid w:val="002D3FE2"/>
    <w:rsid w:val="002D4A65"/>
    <w:rsid w:val="002E47C1"/>
    <w:rsid w:val="002E55A0"/>
    <w:rsid w:val="002E7A5A"/>
    <w:rsid w:val="002F04C3"/>
    <w:rsid w:val="002F2E6D"/>
    <w:rsid w:val="00300D84"/>
    <w:rsid w:val="00303E17"/>
    <w:rsid w:val="00306DC2"/>
    <w:rsid w:val="00314D90"/>
    <w:rsid w:val="00315514"/>
    <w:rsid w:val="003166A7"/>
    <w:rsid w:val="0031767C"/>
    <w:rsid w:val="0031799E"/>
    <w:rsid w:val="00321B33"/>
    <w:rsid w:val="00326E90"/>
    <w:rsid w:val="00330159"/>
    <w:rsid w:val="003309B0"/>
    <w:rsid w:val="00330AB3"/>
    <w:rsid w:val="00331678"/>
    <w:rsid w:val="003340C0"/>
    <w:rsid w:val="00334804"/>
    <w:rsid w:val="00334F74"/>
    <w:rsid w:val="003400FB"/>
    <w:rsid w:val="00342B15"/>
    <w:rsid w:val="00351E30"/>
    <w:rsid w:val="00352207"/>
    <w:rsid w:val="003538BF"/>
    <w:rsid w:val="00361ED5"/>
    <w:rsid w:val="00362718"/>
    <w:rsid w:val="00362E8C"/>
    <w:rsid w:val="00363303"/>
    <w:rsid w:val="0037225D"/>
    <w:rsid w:val="00372F57"/>
    <w:rsid w:val="00373BA4"/>
    <w:rsid w:val="00374E09"/>
    <w:rsid w:val="00375AF3"/>
    <w:rsid w:val="003776CC"/>
    <w:rsid w:val="0038042D"/>
    <w:rsid w:val="00380895"/>
    <w:rsid w:val="00380AA8"/>
    <w:rsid w:val="003820BE"/>
    <w:rsid w:val="00383C5D"/>
    <w:rsid w:val="00384B79"/>
    <w:rsid w:val="003877D0"/>
    <w:rsid w:val="00387EEC"/>
    <w:rsid w:val="00390EE0"/>
    <w:rsid w:val="00391238"/>
    <w:rsid w:val="00394AAC"/>
    <w:rsid w:val="00395D1E"/>
    <w:rsid w:val="00397392"/>
    <w:rsid w:val="0039762B"/>
    <w:rsid w:val="003A4B93"/>
    <w:rsid w:val="003B2ABD"/>
    <w:rsid w:val="003C10AC"/>
    <w:rsid w:val="003C116B"/>
    <w:rsid w:val="003C16CF"/>
    <w:rsid w:val="003C1D11"/>
    <w:rsid w:val="003C697D"/>
    <w:rsid w:val="003C7222"/>
    <w:rsid w:val="003D00B8"/>
    <w:rsid w:val="003D0C30"/>
    <w:rsid w:val="003D2504"/>
    <w:rsid w:val="003D27D4"/>
    <w:rsid w:val="003D46F9"/>
    <w:rsid w:val="003E1A2D"/>
    <w:rsid w:val="003E4F7A"/>
    <w:rsid w:val="003E6C1D"/>
    <w:rsid w:val="003E6EDD"/>
    <w:rsid w:val="003F0353"/>
    <w:rsid w:val="003F28DD"/>
    <w:rsid w:val="003F2A7D"/>
    <w:rsid w:val="003F2E37"/>
    <w:rsid w:val="003F3ACF"/>
    <w:rsid w:val="003F5AC1"/>
    <w:rsid w:val="003F6EC2"/>
    <w:rsid w:val="004019ED"/>
    <w:rsid w:val="004030E1"/>
    <w:rsid w:val="00403604"/>
    <w:rsid w:val="00403FFA"/>
    <w:rsid w:val="00406B6D"/>
    <w:rsid w:val="004167B1"/>
    <w:rsid w:val="00421062"/>
    <w:rsid w:val="00422D07"/>
    <w:rsid w:val="00424DC2"/>
    <w:rsid w:val="00430108"/>
    <w:rsid w:val="004305C8"/>
    <w:rsid w:val="00430E70"/>
    <w:rsid w:val="0044407B"/>
    <w:rsid w:val="00444487"/>
    <w:rsid w:val="004452E3"/>
    <w:rsid w:val="00450176"/>
    <w:rsid w:val="004537D6"/>
    <w:rsid w:val="0045525A"/>
    <w:rsid w:val="00455796"/>
    <w:rsid w:val="00463389"/>
    <w:rsid w:val="00464641"/>
    <w:rsid w:val="00465585"/>
    <w:rsid w:val="00465B22"/>
    <w:rsid w:val="00466B29"/>
    <w:rsid w:val="0047080C"/>
    <w:rsid w:val="0047575D"/>
    <w:rsid w:val="00476F62"/>
    <w:rsid w:val="00477F00"/>
    <w:rsid w:val="00481B7E"/>
    <w:rsid w:val="00484425"/>
    <w:rsid w:val="004849EE"/>
    <w:rsid w:val="00487616"/>
    <w:rsid w:val="0049043E"/>
    <w:rsid w:val="004906A5"/>
    <w:rsid w:val="0049297F"/>
    <w:rsid w:val="004951AF"/>
    <w:rsid w:val="004A02FC"/>
    <w:rsid w:val="004A066B"/>
    <w:rsid w:val="004A31B4"/>
    <w:rsid w:val="004B45FA"/>
    <w:rsid w:val="004C0CFB"/>
    <w:rsid w:val="004C0E78"/>
    <w:rsid w:val="004C5059"/>
    <w:rsid w:val="004C5F0C"/>
    <w:rsid w:val="004D0065"/>
    <w:rsid w:val="004D4AF4"/>
    <w:rsid w:val="004D571D"/>
    <w:rsid w:val="004D7596"/>
    <w:rsid w:val="004E19DC"/>
    <w:rsid w:val="004E2F4B"/>
    <w:rsid w:val="004E7E35"/>
    <w:rsid w:val="004F2384"/>
    <w:rsid w:val="004F4D4C"/>
    <w:rsid w:val="004F6A60"/>
    <w:rsid w:val="004F7629"/>
    <w:rsid w:val="00502F4E"/>
    <w:rsid w:val="00505024"/>
    <w:rsid w:val="005121DE"/>
    <w:rsid w:val="00512C8B"/>
    <w:rsid w:val="005143AA"/>
    <w:rsid w:val="00516198"/>
    <w:rsid w:val="00534049"/>
    <w:rsid w:val="00534CE6"/>
    <w:rsid w:val="005350EE"/>
    <w:rsid w:val="0053749E"/>
    <w:rsid w:val="00541678"/>
    <w:rsid w:val="00541F1F"/>
    <w:rsid w:val="00543B53"/>
    <w:rsid w:val="00545D00"/>
    <w:rsid w:val="00550FDC"/>
    <w:rsid w:val="005522A5"/>
    <w:rsid w:val="00552B6F"/>
    <w:rsid w:val="005547CD"/>
    <w:rsid w:val="005550F5"/>
    <w:rsid w:val="00555182"/>
    <w:rsid w:val="0055583C"/>
    <w:rsid w:val="005565F9"/>
    <w:rsid w:val="00561C2E"/>
    <w:rsid w:val="0056399A"/>
    <w:rsid w:val="00564C62"/>
    <w:rsid w:val="005665AF"/>
    <w:rsid w:val="005678B4"/>
    <w:rsid w:val="005714BF"/>
    <w:rsid w:val="00572C3C"/>
    <w:rsid w:val="0057373F"/>
    <w:rsid w:val="00574252"/>
    <w:rsid w:val="00576200"/>
    <w:rsid w:val="005832F7"/>
    <w:rsid w:val="00586AF5"/>
    <w:rsid w:val="0058748F"/>
    <w:rsid w:val="0059192E"/>
    <w:rsid w:val="00592C17"/>
    <w:rsid w:val="00595636"/>
    <w:rsid w:val="00596D52"/>
    <w:rsid w:val="005A12C0"/>
    <w:rsid w:val="005A19F9"/>
    <w:rsid w:val="005A354D"/>
    <w:rsid w:val="005A4594"/>
    <w:rsid w:val="005A59C9"/>
    <w:rsid w:val="005A61FB"/>
    <w:rsid w:val="005A6F3F"/>
    <w:rsid w:val="005A7CF4"/>
    <w:rsid w:val="005A7EF7"/>
    <w:rsid w:val="005B5D37"/>
    <w:rsid w:val="005B5FAE"/>
    <w:rsid w:val="005C1C6D"/>
    <w:rsid w:val="005C1D13"/>
    <w:rsid w:val="005C3D46"/>
    <w:rsid w:val="005C4A15"/>
    <w:rsid w:val="005D3497"/>
    <w:rsid w:val="005D3631"/>
    <w:rsid w:val="005D453C"/>
    <w:rsid w:val="005D6351"/>
    <w:rsid w:val="005D6957"/>
    <w:rsid w:val="005D7F89"/>
    <w:rsid w:val="005E0AE7"/>
    <w:rsid w:val="005E0B5B"/>
    <w:rsid w:val="005E2D1B"/>
    <w:rsid w:val="005E4BC5"/>
    <w:rsid w:val="005E55E0"/>
    <w:rsid w:val="005E6C0F"/>
    <w:rsid w:val="005F2687"/>
    <w:rsid w:val="005F56E1"/>
    <w:rsid w:val="005F5B09"/>
    <w:rsid w:val="005F7202"/>
    <w:rsid w:val="005F7464"/>
    <w:rsid w:val="005F7F75"/>
    <w:rsid w:val="00600EF3"/>
    <w:rsid w:val="00601A99"/>
    <w:rsid w:val="00604DB5"/>
    <w:rsid w:val="00611FBE"/>
    <w:rsid w:val="00613685"/>
    <w:rsid w:val="00616F4B"/>
    <w:rsid w:val="00617140"/>
    <w:rsid w:val="006216DD"/>
    <w:rsid w:val="00622490"/>
    <w:rsid w:val="0062314E"/>
    <w:rsid w:val="0062732B"/>
    <w:rsid w:val="00630C65"/>
    <w:rsid w:val="006315D0"/>
    <w:rsid w:val="006321C6"/>
    <w:rsid w:val="00633E12"/>
    <w:rsid w:val="006342EA"/>
    <w:rsid w:val="0063551E"/>
    <w:rsid w:val="00636170"/>
    <w:rsid w:val="0064008D"/>
    <w:rsid w:val="006447B3"/>
    <w:rsid w:val="00645FFA"/>
    <w:rsid w:val="006475DA"/>
    <w:rsid w:val="00653780"/>
    <w:rsid w:val="00660FB0"/>
    <w:rsid w:val="00662FE5"/>
    <w:rsid w:val="00663E3D"/>
    <w:rsid w:val="0066594C"/>
    <w:rsid w:val="00665BE8"/>
    <w:rsid w:val="00667ED1"/>
    <w:rsid w:val="00667FD9"/>
    <w:rsid w:val="006730F3"/>
    <w:rsid w:val="00673768"/>
    <w:rsid w:val="00673944"/>
    <w:rsid w:val="0068131D"/>
    <w:rsid w:val="006831CE"/>
    <w:rsid w:val="006863FD"/>
    <w:rsid w:val="00686F2D"/>
    <w:rsid w:val="006974C0"/>
    <w:rsid w:val="00697DD2"/>
    <w:rsid w:val="006A07E1"/>
    <w:rsid w:val="006A4F3A"/>
    <w:rsid w:val="006A77CD"/>
    <w:rsid w:val="006A7EBA"/>
    <w:rsid w:val="006B04E1"/>
    <w:rsid w:val="006B12BC"/>
    <w:rsid w:val="006B46A9"/>
    <w:rsid w:val="006B5BDB"/>
    <w:rsid w:val="006C3291"/>
    <w:rsid w:val="006C44B8"/>
    <w:rsid w:val="006C704F"/>
    <w:rsid w:val="006C7550"/>
    <w:rsid w:val="006D1372"/>
    <w:rsid w:val="006D202E"/>
    <w:rsid w:val="006D5C10"/>
    <w:rsid w:val="006D6EC3"/>
    <w:rsid w:val="006D7A76"/>
    <w:rsid w:val="006E1F3C"/>
    <w:rsid w:val="006E281C"/>
    <w:rsid w:val="006E3BC7"/>
    <w:rsid w:val="006E41C1"/>
    <w:rsid w:val="006E5A63"/>
    <w:rsid w:val="006E67A4"/>
    <w:rsid w:val="006E7856"/>
    <w:rsid w:val="006F2EA1"/>
    <w:rsid w:val="006F6D73"/>
    <w:rsid w:val="00701709"/>
    <w:rsid w:val="00702D15"/>
    <w:rsid w:val="00703FB2"/>
    <w:rsid w:val="007052D0"/>
    <w:rsid w:val="00705BF2"/>
    <w:rsid w:val="007201DA"/>
    <w:rsid w:val="00724EDE"/>
    <w:rsid w:val="00731A6A"/>
    <w:rsid w:val="007331BB"/>
    <w:rsid w:val="007349FF"/>
    <w:rsid w:val="007364DA"/>
    <w:rsid w:val="00740045"/>
    <w:rsid w:val="007410FE"/>
    <w:rsid w:val="007412CD"/>
    <w:rsid w:val="0074273F"/>
    <w:rsid w:val="007433F4"/>
    <w:rsid w:val="00743F72"/>
    <w:rsid w:val="00747B5C"/>
    <w:rsid w:val="00753366"/>
    <w:rsid w:val="007573ED"/>
    <w:rsid w:val="007625FA"/>
    <w:rsid w:val="00763780"/>
    <w:rsid w:val="0076761B"/>
    <w:rsid w:val="00770528"/>
    <w:rsid w:val="00770E7E"/>
    <w:rsid w:val="0077236B"/>
    <w:rsid w:val="00773F51"/>
    <w:rsid w:val="007774B0"/>
    <w:rsid w:val="00780FE3"/>
    <w:rsid w:val="00781069"/>
    <w:rsid w:val="0078616C"/>
    <w:rsid w:val="007876B8"/>
    <w:rsid w:val="00793EC3"/>
    <w:rsid w:val="0079474D"/>
    <w:rsid w:val="00796799"/>
    <w:rsid w:val="007972A1"/>
    <w:rsid w:val="007A1F7A"/>
    <w:rsid w:val="007A2A5A"/>
    <w:rsid w:val="007A2D08"/>
    <w:rsid w:val="007A68AB"/>
    <w:rsid w:val="007A7117"/>
    <w:rsid w:val="007B2DE3"/>
    <w:rsid w:val="007B362E"/>
    <w:rsid w:val="007B4B6D"/>
    <w:rsid w:val="007B4E60"/>
    <w:rsid w:val="007B526F"/>
    <w:rsid w:val="007C02B8"/>
    <w:rsid w:val="007C2F47"/>
    <w:rsid w:val="007C34CD"/>
    <w:rsid w:val="007C7F1E"/>
    <w:rsid w:val="007D345E"/>
    <w:rsid w:val="007D49FD"/>
    <w:rsid w:val="007D5A2E"/>
    <w:rsid w:val="007D5A34"/>
    <w:rsid w:val="007E14BD"/>
    <w:rsid w:val="007E1BDC"/>
    <w:rsid w:val="007E491E"/>
    <w:rsid w:val="007E4B6D"/>
    <w:rsid w:val="007E54CF"/>
    <w:rsid w:val="007E7476"/>
    <w:rsid w:val="007F0C9D"/>
    <w:rsid w:val="007F12C2"/>
    <w:rsid w:val="007F300D"/>
    <w:rsid w:val="007F3B8D"/>
    <w:rsid w:val="007F7B28"/>
    <w:rsid w:val="00800ABF"/>
    <w:rsid w:val="00806ABD"/>
    <w:rsid w:val="00811B0B"/>
    <w:rsid w:val="00814694"/>
    <w:rsid w:val="00815BEE"/>
    <w:rsid w:val="00821C7E"/>
    <w:rsid w:val="00824DE5"/>
    <w:rsid w:val="008255F0"/>
    <w:rsid w:val="00833148"/>
    <w:rsid w:val="00834177"/>
    <w:rsid w:val="008342AF"/>
    <w:rsid w:val="0083673E"/>
    <w:rsid w:val="0084038C"/>
    <w:rsid w:val="00850166"/>
    <w:rsid w:val="00853637"/>
    <w:rsid w:val="008548B0"/>
    <w:rsid w:val="00855B75"/>
    <w:rsid w:val="0085686F"/>
    <w:rsid w:val="0085715D"/>
    <w:rsid w:val="0086304E"/>
    <w:rsid w:val="00865228"/>
    <w:rsid w:val="0086787C"/>
    <w:rsid w:val="00867F1D"/>
    <w:rsid w:val="00870850"/>
    <w:rsid w:val="00870DCE"/>
    <w:rsid w:val="00872B27"/>
    <w:rsid w:val="008753B6"/>
    <w:rsid w:val="008762E3"/>
    <w:rsid w:val="00877E44"/>
    <w:rsid w:val="008805BB"/>
    <w:rsid w:val="00880A80"/>
    <w:rsid w:val="008810E0"/>
    <w:rsid w:val="00883DA3"/>
    <w:rsid w:val="00884CFE"/>
    <w:rsid w:val="00885398"/>
    <w:rsid w:val="008858AA"/>
    <w:rsid w:val="00885D49"/>
    <w:rsid w:val="00887F11"/>
    <w:rsid w:val="008916DE"/>
    <w:rsid w:val="00897D72"/>
    <w:rsid w:val="008A25A3"/>
    <w:rsid w:val="008A2A88"/>
    <w:rsid w:val="008A2D77"/>
    <w:rsid w:val="008A2FC3"/>
    <w:rsid w:val="008A34BC"/>
    <w:rsid w:val="008A5038"/>
    <w:rsid w:val="008A524F"/>
    <w:rsid w:val="008B1663"/>
    <w:rsid w:val="008B1EDF"/>
    <w:rsid w:val="008B223F"/>
    <w:rsid w:val="008B22F0"/>
    <w:rsid w:val="008B3833"/>
    <w:rsid w:val="008B43BA"/>
    <w:rsid w:val="008B4CCB"/>
    <w:rsid w:val="008C098D"/>
    <w:rsid w:val="008C3961"/>
    <w:rsid w:val="008C48B6"/>
    <w:rsid w:val="008D2384"/>
    <w:rsid w:val="008D6807"/>
    <w:rsid w:val="008D6A29"/>
    <w:rsid w:val="008E12B4"/>
    <w:rsid w:val="008E1742"/>
    <w:rsid w:val="008E5ED4"/>
    <w:rsid w:val="008F0872"/>
    <w:rsid w:val="008F2DAE"/>
    <w:rsid w:val="00900674"/>
    <w:rsid w:val="00901E04"/>
    <w:rsid w:val="009032BC"/>
    <w:rsid w:val="009065DC"/>
    <w:rsid w:val="00911913"/>
    <w:rsid w:val="00920A89"/>
    <w:rsid w:val="009242F6"/>
    <w:rsid w:val="00924F9D"/>
    <w:rsid w:val="00927AF4"/>
    <w:rsid w:val="00933EA5"/>
    <w:rsid w:val="00933EDD"/>
    <w:rsid w:val="0093581A"/>
    <w:rsid w:val="00937EE1"/>
    <w:rsid w:val="00943584"/>
    <w:rsid w:val="0094643F"/>
    <w:rsid w:val="00946AF0"/>
    <w:rsid w:val="00947164"/>
    <w:rsid w:val="0094735E"/>
    <w:rsid w:val="009505A9"/>
    <w:rsid w:val="00950753"/>
    <w:rsid w:val="0095175C"/>
    <w:rsid w:val="0095353E"/>
    <w:rsid w:val="0095428C"/>
    <w:rsid w:val="00954D0B"/>
    <w:rsid w:val="00956204"/>
    <w:rsid w:val="009569E6"/>
    <w:rsid w:val="00956A80"/>
    <w:rsid w:val="00961900"/>
    <w:rsid w:val="00965825"/>
    <w:rsid w:val="00965ED8"/>
    <w:rsid w:val="0096642A"/>
    <w:rsid w:val="009670F8"/>
    <w:rsid w:val="0097178E"/>
    <w:rsid w:val="00973493"/>
    <w:rsid w:val="00973CCD"/>
    <w:rsid w:val="0097407A"/>
    <w:rsid w:val="00974438"/>
    <w:rsid w:val="00975EA6"/>
    <w:rsid w:val="0097607C"/>
    <w:rsid w:val="009765D1"/>
    <w:rsid w:val="00982C72"/>
    <w:rsid w:val="009843F1"/>
    <w:rsid w:val="009879DF"/>
    <w:rsid w:val="00987B3D"/>
    <w:rsid w:val="00990E98"/>
    <w:rsid w:val="00993D98"/>
    <w:rsid w:val="0099423E"/>
    <w:rsid w:val="00995B42"/>
    <w:rsid w:val="009A039C"/>
    <w:rsid w:val="009A0DDE"/>
    <w:rsid w:val="009A41FC"/>
    <w:rsid w:val="009A55B4"/>
    <w:rsid w:val="009A5820"/>
    <w:rsid w:val="009A5DC2"/>
    <w:rsid w:val="009A7ABF"/>
    <w:rsid w:val="009B10A2"/>
    <w:rsid w:val="009B13F2"/>
    <w:rsid w:val="009B21EE"/>
    <w:rsid w:val="009B287F"/>
    <w:rsid w:val="009B3824"/>
    <w:rsid w:val="009B59D9"/>
    <w:rsid w:val="009C5631"/>
    <w:rsid w:val="009C6619"/>
    <w:rsid w:val="009C7951"/>
    <w:rsid w:val="009C7C49"/>
    <w:rsid w:val="009D1B21"/>
    <w:rsid w:val="009D3795"/>
    <w:rsid w:val="009E18BD"/>
    <w:rsid w:val="009E1B63"/>
    <w:rsid w:val="009E2B6C"/>
    <w:rsid w:val="009E6736"/>
    <w:rsid w:val="009F052F"/>
    <w:rsid w:val="009F3060"/>
    <w:rsid w:val="009F5BEF"/>
    <w:rsid w:val="009F6F07"/>
    <w:rsid w:val="009F70B2"/>
    <w:rsid w:val="00A00873"/>
    <w:rsid w:val="00A03324"/>
    <w:rsid w:val="00A0452A"/>
    <w:rsid w:val="00A061E1"/>
    <w:rsid w:val="00A10113"/>
    <w:rsid w:val="00A125EA"/>
    <w:rsid w:val="00A130F3"/>
    <w:rsid w:val="00A24C8E"/>
    <w:rsid w:val="00A25454"/>
    <w:rsid w:val="00A3025F"/>
    <w:rsid w:val="00A30289"/>
    <w:rsid w:val="00A33A27"/>
    <w:rsid w:val="00A349A1"/>
    <w:rsid w:val="00A360D9"/>
    <w:rsid w:val="00A37A2E"/>
    <w:rsid w:val="00A42A95"/>
    <w:rsid w:val="00A437BD"/>
    <w:rsid w:val="00A44D41"/>
    <w:rsid w:val="00A503BA"/>
    <w:rsid w:val="00A526C6"/>
    <w:rsid w:val="00A5495C"/>
    <w:rsid w:val="00A54C53"/>
    <w:rsid w:val="00A56BD3"/>
    <w:rsid w:val="00A606D8"/>
    <w:rsid w:val="00A60F11"/>
    <w:rsid w:val="00A61275"/>
    <w:rsid w:val="00A62363"/>
    <w:rsid w:val="00A65F4C"/>
    <w:rsid w:val="00A6690D"/>
    <w:rsid w:val="00A67A32"/>
    <w:rsid w:val="00A705FB"/>
    <w:rsid w:val="00A7126D"/>
    <w:rsid w:val="00A7794F"/>
    <w:rsid w:val="00A8002C"/>
    <w:rsid w:val="00A80820"/>
    <w:rsid w:val="00A80E62"/>
    <w:rsid w:val="00A8326A"/>
    <w:rsid w:val="00A854AA"/>
    <w:rsid w:val="00A863B5"/>
    <w:rsid w:val="00A92B75"/>
    <w:rsid w:val="00A9438D"/>
    <w:rsid w:val="00A95AAF"/>
    <w:rsid w:val="00A95EE5"/>
    <w:rsid w:val="00A97D42"/>
    <w:rsid w:val="00AA5F9E"/>
    <w:rsid w:val="00AA6DFC"/>
    <w:rsid w:val="00AA7648"/>
    <w:rsid w:val="00AB07EC"/>
    <w:rsid w:val="00AB0989"/>
    <w:rsid w:val="00AB6055"/>
    <w:rsid w:val="00AC01F6"/>
    <w:rsid w:val="00AC1565"/>
    <w:rsid w:val="00AC29DE"/>
    <w:rsid w:val="00AC3CAD"/>
    <w:rsid w:val="00AC75A8"/>
    <w:rsid w:val="00AD0361"/>
    <w:rsid w:val="00AD15CC"/>
    <w:rsid w:val="00AD4497"/>
    <w:rsid w:val="00AD50F4"/>
    <w:rsid w:val="00AD623D"/>
    <w:rsid w:val="00AE2E4F"/>
    <w:rsid w:val="00AE335A"/>
    <w:rsid w:val="00AE34D5"/>
    <w:rsid w:val="00AF0EB1"/>
    <w:rsid w:val="00AF52AF"/>
    <w:rsid w:val="00AF68BB"/>
    <w:rsid w:val="00B019C5"/>
    <w:rsid w:val="00B03C5A"/>
    <w:rsid w:val="00B0609D"/>
    <w:rsid w:val="00B07263"/>
    <w:rsid w:val="00B104CB"/>
    <w:rsid w:val="00B112AD"/>
    <w:rsid w:val="00B130AF"/>
    <w:rsid w:val="00B16A05"/>
    <w:rsid w:val="00B170BF"/>
    <w:rsid w:val="00B206DE"/>
    <w:rsid w:val="00B235CE"/>
    <w:rsid w:val="00B274FC"/>
    <w:rsid w:val="00B2763B"/>
    <w:rsid w:val="00B31773"/>
    <w:rsid w:val="00B33FE2"/>
    <w:rsid w:val="00B348F8"/>
    <w:rsid w:val="00B35920"/>
    <w:rsid w:val="00B3629C"/>
    <w:rsid w:val="00B40BDB"/>
    <w:rsid w:val="00B41BD9"/>
    <w:rsid w:val="00B42224"/>
    <w:rsid w:val="00B42AD1"/>
    <w:rsid w:val="00B43BAA"/>
    <w:rsid w:val="00B440F4"/>
    <w:rsid w:val="00B44441"/>
    <w:rsid w:val="00B50EF7"/>
    <w:rsid w:val="00B5406D"/>
    <w:rsid w:val="00B55940"/>
    <w:rsid w:val="00B6490A"/>
    <w:rsid w:val="00B71AC0"/>
    <w:rsid w:val="00B71D62"/>
    <w:rsid w:val="00B72507"/>
    <w:rsid w:val="00B74DB2"/>
    <w:rsid w:val="00B8344B"/>
    <w:rsid w:val="00B8356B"/>
    <w:rsid w:val="00B836E9"/>
    <w:rsid w:val="00B8514A"/>
    <w:rsid w:val="00B8622A"/>
    <w:rsid w:val="00B86262"/>
    <w:rsid w:val="00B875B6"/>
    <w:rsid w:val="00B92DF3"/>
    <w:rsid w:val="00B92F71"/>
    <w:rsid w:val="00B96914"/>
    <w:rsid w:val="00BA1032"/>
    <w:rsid w:val="00BA3A01"/>
    <w:rsid w:val="00BA47F6"/>
    <w:rsid w:val="00BA7636"/>
    <w:rsid w:val="00BB1C87"/>
    <w:rsid w:val="00BB5A81"/>
    <w:rsid w:val="00BB5BAC"/>
    <w:rsid w:val="00BC0E12"/>
    <w:rsid w:val="00BC2107"/>
    <w:rsid w:val="00BD023D"/>
    <w:rsid w:val="00BD303C"/>
    <w:rsid w:val="00BD6C9D"/>
    <w:rsid w:val="00BE1CBB"/>
    <w:rsid w:val="00BE3F05"/>
    <w:rsid w:val="00BE7082"/>
    <w:rsid w:val="00BE7E78"/>
    <w:rsid w:val="00BF0A9C"/>
    <w:rsid w:val="00BF112B"/>
    <w:rsid w:val="00BF17A2"/>
    <w:rsid w:val="00BF4399"/>
    <w:rsid w:val="00BF4704"/>
    <w:rsid w:val="00BF4C24"/>
    <w:rsid w:val="00BF5064"/>
    <w:rsid w:val="00C01D8E"/>
    <w:rsid w:val="00C02A48"/>
    <w:rsid w:val="00C04167"/>
    <w:rsid w:val="00C1242B"/>
    <w:rsid w:val="00C15E0E"/>
    <w:rsid w:val="00C15ECA"/>
    <w:rsid w:val="00C204B1"/>
    <w:rsid w:val="00C210DB"/>
    <w:rsid w:val="00C216D2"/>
    <w:rsid w:val="00C21E6A"/>
    <w:rsid w:val="00C21EAA"/>
    <w:rsid w:val="00C2267F"/>
    <w:rsid w:val="00C27F96"/>
    <w:rsid w:val="00C3191B"/>
    <w:rsid w:val="00C337CF"/>
    <w:rsid w:val="00C358D6"/>
    <w:rsid w:val="00C37951"/>
    <w:rsid w:val="00C46549"/>
    <w:rsid w:val="00C47CEC"/>
    <w:rsid w:val="00C52C0B"/>
    <w:rsid w:val="00C55299"/>
    <w:rsid w:val="00C55CE8"/>
    <w:rsid w:val="00C55F00"/>
    <w:rsid w:val="00C601AE"/>
    <w:rsid w:val="00C62C7B"/>
    <w:rsid w:val="00C65EC8"/>
    <w:rsid w:val="00C719A4"/>
    <w:rsid w:val="00C72692"/>
    <w:rsid w:val="00C743DD"/>
    <w:rsid w:val="00C745D0"/>
    <w:rsid w:val="00C75768"/>
    <w:rsid w:val="00C75DCB"/>
    <w:rsid w:val="00C819D4"/>
    <w:rsid w:val="00C858AD"/>
    <w:rsid w:val="00C8715C"/>
    <w:rsid w:val="00C87D89"/>
    <w:rsid w:val="00C906B0"/>
    <w:rsid w:val="00C97FB2"/>
    <w:rsid w:val="00CA28A9"/>
    <w:rsid w:val="00CA53DF"/>
    <w:rsid w:val="00CA6731"/>
    <w:rsid w:val="00CA6B80"/>
    <w:rsid w:val="00CA6BDA"/>
    <w:rsid w:val="00CB2CD0"/>
    <w:rsid w:val="00CB77CA"/>
    <w:rsid w:val="00CC01F7"/>
    <w:rsid w:val="00CC0E0F"/>
    <w:rsid w:val="00CC1A27"/>
    <w:rsid w:val="00CC26BF"/>
    <w:rsid w:val="00CC2896"/>
    <w:rsid w:val="00CC34B3"/>
    <w:rsid w:val="00CC3F80"/>
    <w:rsid w:val="00CC6851"/>
    <w:rsid w:val="00CC6AF6"/>
    <w:rsid w:val="00CD007A"/>
    <w:rsid w:val="00CD4264"/>
    <w:rsid w:val="00CD55B7"/>
    <w:rsid w:val="00CD69F0"/>
    <w:rsid w:val="00CE7863"/>
    <w:rsid w:val="00CF0FDA"/>
    <w:rsid w:val="00CF4137"/>
    <w:rsid w:val="00CF6911"/>
    <w:rsid w:val="00CF7511"/>
    <w:rsid w:val="00D001CD"/>
    <w:rsid w:val="00D014C8"/>
    <w:rsid w:val="00D01EFD"/>
    <w:rsid w:val="00D029D5"/>
    <w:rsid w:val="00D02EBA"/>
    <w:rsid w:val="00D0446E"/>
    <w:rsid w:val="00D06DD4"/>
    <w:rsid w:val="00D10A40"/>
    <w:rsid w:val="00D14493"/>
    <w:rsid w:val="00D14495"/>
    <w:rsid w:val="00D1576E"/>
    <w:rsid w:val="00D15A7F"/>
    <w:rsid w:val="00D15E84"/>
    <w:rsid w:val="00D17438"/>
    <w:rsid w:val="00D22D59"/>
    <w:rsid w:val="00D251DA"/>
    <w:rsid w:val="00D27957"/>
    <w:rsid w:val="00D27D73"/>
    <w:rsid w:val="00D27F15"/>
    <w:rsid w:val="00D30707"/>
    <w:rsid w:val="00D32129"/>
    <w:rsid w:val="00D3297C"/>
    <w:rsid w:val="00D34037"/>
    <w:rsid w:val="00D34AE7"/>
    <w:rsid w:val="00D352B5"/>
    <w:rsid w:val="00D43349"/>
    <w:rsid w:val="00D442CE"/>
    <w:rsid w:val="00D50609"/>
    <w:rsid w:val="00D53926"/>
    <w:rsid w:val="00D65D28"/>
    <w:rsid w:val="00D66786"/>
    <w:rsid w:val="00D669E2"/>
    <w:rsid w:val="00D70A75"/>
    <w:rsid w:val="00D7120E"/>
    <w:rsid w:val="00D73924"/>
    <w:rsid w:val="00D74FD9"/>
    <w:rsid w:val="00D85A31"/>
    <w:rsid w:val="00D95B20"/>
    <w:rsid w:val="00DA032E"/>
    <w:rsid w:val="00DA1CA5"/>
    <w:rsid w:val="00DA1EF8"/>
    <w:rsid w:val="00DA27A2"/>
    <w:rsid w:val="00DA486A"/>
    <w:rsid w:val="00DB0163"/>
    <w:rsid w:val="00DB1DFA"/>
    <w:rsid w:val="00DB2023"/>
    <w:rsid w:val="00DB7C88"/>
    <w:rsid w:val="00DB7E11"/>
    <w:rsid w:val="00DC33BE"/>
    <w:rsid w:val="00DC37C9"/>
    <w:rsid w:val="00DC7198"/>
    <w:rsid w:val="00DD19DF"/>
    <w:rsid w:val="00DD3FEF"/>
    <w:rsid w:val="00DD4714"/>
    <w:rsid w:val="00DD5584"/>
    <w:rsid w:val="00DE09FE"/>
    <w:rsid w:val="00DE1436"/>
    <w:rsid w:val="00DE1E2F"/>
    <w:rsid w:val="00DE39D0"/>
    <w:rsid w:val="00DE5A2B"/>
    <w:rsid w:val="00DE74EE"/>
    <w:rsid w:val="00DF0422"/>
    <w:rsid w:val="00DF0C2D"/>
    <w:rsid w:val="00DF15FB"/>
    <w:rsid w:val="00DF2778"/>
    <w:rsid w:val="00DF54F1"/>
    <w:rsid w:val="00E01045"/>
    <w:rsid w:val="00E04146"/>
    <w:rsid w:val="00E04757"/>
    <w:rsid w:val="00E05101"/>
    <w:rsid w:val="00E0658F"/>
    <w:rsid w:val="00E127E7"/>
    <w:rsid w:val="00E13639"/>
    <w:rsid w:val="00E13BC6"/>
    <w:rsid w:val="00E14474"/>
    <w:rsid w:val="00E173CA"/>
    <w:rsid w:val="00E211DB"/>
    <w:rsid w:val="00E219E6"/>
    <w:rsid w:val="00E22565"/>
    <w:rsid w:val="00E236C5"/>
    <w:rsid w:val="00E23789"/>
    <w:rsid w:val="00E24BD0"/>
    <w:rsid w:val="00E25C43"/>
    <w:rsid w:val="00E2618D"/>
    <w:rsid w:val="00E26B18"/>
    <w:rsid w:val="00E33496"/>
    <w:rsid w:val="00E350B4"/>
    <w:rsid w:val="00E354B4"/>
    <w:rsid w:val="00E36369"/>
    <w:rsid w:val="00E4074A"/>
    <w:rsid w:val="00E43C54"/>
    <w:rsid w:val="00E44752"/>
    <w:rsid w:val="00E466F0"/>
    <w:rsid w:val="00E50217"/>
    <w:rsid w:val="00E5133D"/>
    <w:rsid w:val="00E548E2"/>
    <w:rsid w:val="00E576CD"/>
    <w:rsid w:val="00E60085"/>
    <w:rsid w:val="00E60209"/>
    <w:rsid w:val="00E639A8"/>
    <w:rsid w:val="00E66755"/>
    <w:rsid w:val="00E7174D"/>
    <w:rsid w:val="00E74145"/>
    <w:rsid w:val="00E742E4"/>
    <w:rsid w:val="00E7572A"/>
    <w:rsid w:val="00E75BA4"/>
    <w:rsid w:val="00E77832"/>
    <w:rsid w:val="00E77998"/>
    <w:rsid w:val="00E80083"/>
    <w:rsid w:val="00E90FBD"/>
    <w:rsid w:val="00E949A3"/>
    <w:rsid w:val="00E965F7"/>
    <w:rsid w:val="00EA2156"/>
    <w:rsid w:val="00EA37C0"/>
    <w:rsid w:val="00EA4597"/>
    <w:rsid w:val="00EA55BE"/>
    <w:rsid w:val="00EA6477"/>
    <w:rsid w:val="00EA7CD7"/>
    <w:rsid w:val="00EB6017"/>
    <w:rsid w:val="00EB606A"/>
    <w:rsid w:val="00EB7E6B"/>
    <w:rsid w:val="00EC0B67"/>
    <w:rsid w:val="00EC0DF7"/>
    <w:rsid w:val="00EC3BC7"/>
    <w:rsid w:val="00EC4627"/>
    <w:rsid w:val="00EC4712"/>
    <w:rsid w:val="00ED1C30"/>
    <w:rsid w:val="00ED210C"/>
    <w:rsid w:val="00ED3971"/>
    <w:rsid w:val="00ED6723"/>
    <w:rsid w:val="00ED7CF3"/>
    <w:rsid w:val="00EE2864"/>
    <w:rsid w:val="00EE4E1B"/>
    <w:rsid w:val="00EE57EA"/>
    <w:rsid w:val="00EE6CC5"/>
    <w:rsid w:val="00EF19A1"/>
    <w:rsid w:val="00EF4032"/>
    <w:rsid w:val="00EF4917"/>
    <w:rsid w:val="00EF7B67"/>
    <w:rsid w:val="00F015E6"/>
    <w:rsid w:val="00F01D84"/>
    <w:rsid w:val="00F04593"/>
    <w:rsid w:val="00F056B3"/>
    <w:rsid w:val="00F06DC1"/>
    <w:rsid w:val="00F072FB"/>
    <w:rsid w:val="00F1090A"/>
    <w:rsid w:val="00F1441A"/>
    <w:rsid w:val="00F15879"/>
    <w:rsid w:val="00F15D01"/>
    <w:rsid w:val="00F15FE7"/>
    <w:rsid w:val="00F207A9"/>
    <w:rsid w:val="00F23B2E"/>
    <w:rsid w:val="00F33DE3"/>
    <w:rsid w:val="00F34E14"/>
    <w:rsid w:val="00F36C38"/>
    <w:rsid w:val="00F37074"/>
    <w:rsid w:val="00F37599"/>
    <w:rsid w:val="00F37E50"/>
    <w:rsid w:val="00F43896"/>
    <w:rsid w:val="00F44015"/>
    <w:rsid w:val="00F45264"/>
    <w:rsid w:val="00F53D8A"/>
    <w:rsid w:val="00F55E61"/>
    <w:rsid w:val="00F602EC"/>
    <w:rsid w:val="00F7104F"/>
    <w:rsid w:val="00F71C7E"/>
    <w:rsid w:val="00F73FDF"/>
    <w:rsid w:val="00F74157"/>
    <w:rsid w:val="00F755DF"/>
    <w:rsid w:val="00F7566C"/>
    <w:rsid w:val="00F76D16"/>
    <w:rsid w:val="00F8186D"/>
    <w:rsid w:val="00F86BBB"/>
    <w:rsid w:val="00F91C02"/>
    <w:rsid w:val="00F92A9A"/>
    <w:rsid w:val="00F944BA"/>
    <w:rsid w:val="00F94CB7"/>
    <w:rsid w:val="00F96376"/>
    <w:rsid w:val="00FA0003"/>
    <w:rsid w:val="00FA01D6"/>
    <w:rsid w:val="00FA5105"/>
    <w:rsid w:val="00FA5161"/>
    <w:rsid w:val="00FA60E2"/>
    <w:rsid w:val="00FA6644"/>
    <w:rsid w:val="00FA75DF"/>
    <w:rsid w:val="00FB06E9"/>
    <w:rsid w:val="00FB17DE"/>
    <w:rsid w:val="00FB2CB1"/>
    <w:rsid w:val="00FB3677"/>
    <w:rsid w:val="00FB4BB6"/>
    <w:rsid w:val="00FC0870"/>
    <w:rsid w:val="00FC3B5B"/>
    <w:rsid w:val="00FD1225"/>
    <w:rsid w:val="00FD320D"/>
    <w:rsid w:val="00FD3F2B"/>
    <w:rsid w:val="00FD514F"/>
    <w:rsid w:val="00FD58EB"/>
    <w:rsid w:val="00FD63F9"/>
    <w:rsid w:val="00FD7209"/>
    <w:rsid w:val="00FE10E1"/>
    <w:rsid w:val="00FE451D"/>
    <w:rsid w:val="00FE4D56"/>
    <w:rsid w:val="00FE4D60"/>
    <w:rsid w:val="00FE5297"/>
    <w:rsid w:val="00FF0411"/>
    <w:rsid w:val="00FF04CF"/>
    <w:rsid w:val="00FF23E8"/>
    <w:rsid w:val="00FF36C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8A0211"/>
  <w15:docId w15:val="{56715B1A-34A0-4884-9BE2-D5D95D55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9D1"/>
    <w:rPr>
      <w:sz w:val="24"/>
      <w:szCs w:val="24"/>
    </w:rPr>
  </w:style>
  <w:style w:type="paragraph" w:styleId="Heading1">
    <w:name w:val="heading 1"/>
    <w:basedOn w:val="Normal"/>
    <w:next w:val="Normal"/>
    <w:qFormat/>
    <w:rsid w:val="003D46F9"/>
    <w:pPr>
      <w:keepNext/>
      <w:spacing w:before="240" w:after="60"/>
      <w:outlineLvl w:val="0"/>
    </w:pPr>
    <w:rPr>
      <w:rFonts w:ascii="Arial" w:hAnsi="Arial" w:cs="Arial"/>
      <w:b/>
      <w:bCs/>
      <w:kern w:val="32"/>
      <w:sz w:val="32"/>
      <w:szCs w:val="32"/>
      <w:lang w:val="en-AU" w:eastAsia="ro-RO"/>
    </w:rPr>
  </w:style>
  <w:style w:type="paragraph" w:styleId="Heading2">
    <w:name w:val="heading 2"/>
    <w:basedOn w:val="Normal"/>
    <w:next w:val="Normal"/>
    <w:qFormat/>
    <w:rsid w:val="003D46F9"/>
    <w:pPr>
      <w:keepNext/>
      <w:jc w:val="right"/>
      <w:outlineLvl w:val="1"/>
    </w:pPr>
    <w:rPr>
      <w:b/>
      <w:sz w:val="32"/>
      <w:szCs w:val="20"/>
      <w:lang w:val="en-GB"/>
    </w:rPr>
  </w:style>
  <w:style w:type="paragraph" w:styleId="Heading3">
    <w:name w:val="heading 3"/>
    <w:basedOn w:val="Normal"/>
    <w:next w:val="Normal"/>
    <w:qFormat/>
    <w:rsid w:val="003D46F9"/>
    <w:pPr>
      <w:keepNext/>
      <w:spacing w:before="240" w:after="60"/>
      <w:outlineLvl w:val="2"/>
    </w:pPr>
    <w:rPr>
      <w:rFonts w:ascii="Arial" w:hAnsi="Arial" w:cs="Arial"/>
      <w:b/>
      <w:bCs/>
      <w:sz w:val="26"/>
      <w:szCs w:val="26"/>
    </w:rPr>
  </w:style>
  <w:style w:type="paragraph" w:styleId="Heading4">
    <w:name w:val="heading 4"/>
    <w:basedOn w:val="Normal"/>
    <w:next w:val="Normal"/>
    <w:qFormat/>
    <w:rsid w:val="003D46F9"/>
    <w:pPr>
      <w:keepNext/>
      <w:spacing w:line="360" w:lineRule="atLeast"/>
      <w:jc w:val="center"/>
      <w:outlineLvl w:val="3"/>
    </w:pPr>
    <w:rPr>
      <w:rFonts w:ascii="Arial Narrow" w:hAnsi="Arial Narrow"/>
      <w:b/>
      <w:sz w:val="36"/>
      <w:szCs w:val="20"/>
      <w:lang w:val="en-GB"/>
    </w:rPr>
  </w:style>
  <w:style w:type="paragraph" w:styleId="Heading5">
    <w:name w:val="heading 5"/>
    <w:basedOn w:val="Normal"/>
    <w:next w:val="Normal"/>
    <w:qFormat/>
    <w:rsid w:val="003D46F9"/>
    <w:pPr>
      <w:spacing w:before="240" w:after="60"/>
      <w:outlineLvl w:val="4"/>
    </w:pPr>
    <w:rPr>
      <w:b/>
      <w:bCs/>
      <w:i/>
      <w:iCs/>
      <w:sz w:val="26"/>
      <w:szCs w:val="26"/>
    </w:rPr>
  </w:style>
  <w:style w:type="paragraph" w:styleId="Heading6">
    <w:name w:val="heading 6"/>
    <w:basedOn w:val="Normal"/>
    <w:next w:val="Normal"/>
    <w:qFormat/>
    <w:rsid w:val="003D46F9"/>
    <w:pPr>
      <w:spacing w:before="240" w:after="60"/>
      <w:outlineLvl w:val="5"/>
    </w:pPr>
    <w:rPr>
      <w:b/>
      <w:bCs/>
      <w:sz w:val="22"/>
      <w:szCs w:val="22"/>
    </w:rPr>
  </w:style>
  <w:style w:type="paragraph" w:styleId="Heading7">
    <w:name w:val="heading 7"/>
    <w:basedOn w:val="Normal"/>
    <w:next w:val="Normal"/>
    <w:qFormat/>
    <w:rsid w:val="003D46F9"/>
    <w:pPr>
      <w:spacing w:before="240" w:after="60"/>
      <w:outlineLvl w:val="6"/>
    </w:pPr>
    <w:rPr>
      <w:b/>
      <w:lang w:val="en-AU"/>
    </w:rPr>
  </w:style>
  <w:style w:type="paragraph" w:styleId="Heading8">
    <w:name w:val="heading 8"/>
    <w:basedOn w:val="Normal"/>
    <w:next w:val="Normal"/>
    <w:qFormat/>
    <w:rsid w:val="003D46F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69D1"/>
    <w:rPr>
      <w:sz w:val="24"/>
      <w:szCs w:val="24"/>
      <w:lang w:val="ro-RO"/>
    </w:rPr>
  </w:style>
  <w:style w:type="character" w:customStyle="1" w:styleId="NoSpacingChar">
    <w:name w:val="No Spacing Char"/>
    <w:link w:val="NoSpacing"/>
    <w:rsid w:val="001E69D1"/>
    <w:rPr>
      <w:sz w:val="24"/>
      <w:szCs w:val="24"/>
      <w:lang w:val="ro-RO" w:eastAsia="en-US" w:bidi="ar-SA"/>
    </w:rPr>
  </w:style>
  <w:style w:type="table" w:styleId="TableGrid">
    <w:name w:val="Table Grid"/>
    <w:basedOn w:val="TableNormal"/>
    <w:uiPriority w:val="99"/>
    <w:rsid w:val="00BA3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A3A01"/>
    <w:pPr>
      <w:tabs>
        <w:tab w:val="center" w:pos="4320"/>
        <w:tab w:val="right" w:pos="8640"/>
      </w:tabs>
    </w:pPr>
  </w:style>
  <w:style w:type="paragraph" w:styleId="Footer">
    <w:name w:val="footer"/>
    <w:basedOn w:val="Normal"/>
    <w:link w:val="FooterChar"/>
    <w:uiPriority w:val="99"/>
    <w:rsid w:val="00BA3A01"/>
    <w:pPr>
      <w:tabs>
        <w:tab w:val="center" w:pos="4320"/>
        <w:tab w:val="right" w:pos="8640"/>
      </w:tabs>
    </w:pPr>
  </w:style>
  <w:style w:type="character" w:styleId="PageNumber">
    <w:name w:val="page number"/>
    <w:basedOn w:val="DefaultParagraphFont"/>
    <w:rsid w:val="00BA3A01"/>
  </w:style>
  <w:style w:type="paragraph" w:styleId="FootnoteText">
    <w:name w:val="footnote text"/>
    <w:basedOn w:val="Normal"/>
    <w:link w:val="FootnoteTextChar"/>
    <w:uiPriority w:val="99"/>
    <w:semiHidden/>
    <w:rsid w:val="003400FB"/>
    <w:rPr>
      <w:sz w:val="20"/>
      <w:szCs w:val="20"/>
      <w:lang w:val="ro-RO" w:eastAsia="ro-RO"/>
    </w:rPr>
  </w:style>
  <w:style w:type="character" w:styleId="FootnoteReference">
    <w:name w:val="footnote reference"/>
    <w:uiPriority w:val="99"/>
    <w:semiHidden/>
    <w:rsid w:val="003400FB"/>
    <w:rPr>
      <w:vertAlign w:val="superscript"/>
    </w:rPr>
  </w:style>
  <w:style w:type="paragraph" w:customStyle="1" w:styleId="Default">
    <w:name w:val="Default"/>
    <w:rsid w:val="003D46F9"/>
    <w:pPr>
      <w:autoSpaceDE w:val="0"/>
      <w:autoSpaceDN w:val="0"/>
      <w:adjustRightInd w:val="0"/>
    </w:pPr>
    <w:rPr>
      <w:color w:val="000000"/>
      <w:sz w:val="24"/>
      <w:szCs w:val="24"/>
    </w:rPr>
  </w:style>
  <w:style w:type="paragraph" w:styleId="BodyText">
    <w:name w:val="Body Text"/>
    <w:basedOn w:val="Normal"/>
    <w:rsid w:val="003D46F9"/>
    <w:rPr>
      <w:b/>
      <w:sz w:val="28"/>
      <w:szCs w:val="20"/>
      <w:lang w:val="en-GB"/>
    </w:rPr>
  </w:style>
  <w:style w:type="paragraph" w:customStyle="1" w:styleId="TextnBalon1">
    <w:name w:val="Text în Balon1"/>
    <w:basedOn w:val="Normal"/>
    <w:semiHidden/>
    <w:rsid w:val="003D46F9"/>
    <w:rPr>
      <w:rFonts w:ascii="Tahoma" w:hAnsi="Tahoma" w:cs="Tahoma"/>
      <w:sz w:val="16"/>
      <w:szCs w:val="16"/>
      <w:lang w:eastAsia="ro-RO"/>
    </w:rPr>
  </w:style>
  <w:style w:type="paragraph" w:styleId="HTMLPreformatted">
    <w:name w:val="HTML Preformatted"/>
    <w:basedOn w:val="Normal"/>
    <w:rsid w:val="003D4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itle">
    <w:name w:val="Title"/>
    <w:basedOn w:val="Normal"/>
    <w:qFormat/>
    <w:rsid w:val="003D46F9"/>
    <w:pPr>
      <w:jc w:val="center"/>
    </w:pPr>
    <w:rPr>
      <w:rFonts w:ascii="Arial" w:hAnsi="Arial"/>
      <w:b/>
      <w:caps/>
      <w:sz w:val="22"/>
      <w:szCs w:val="20"/>
    </w:rPr>
  </w:style>
  <w:style w:type="paragraph" w:styleId="BodyText2">
    <w:name w:val="Body Text 2"/>
    <w:basedOn w:val="Normal"/>
    <w:rsid w:val="003D46F9"/>
    <w:rPr>
      <w:sz w:val="20"/>
      <w:szCs w:val="20"/>
      <w:lang w:val="ro-RO"/>
    </w:rPr>
  </w:style>
  <w:style w:type="paragraph" w:customStyle="1" w:styleId="CharCharCaracter">
    <w:name w:val="Char Char Caracter"/>
    <w:basedOn w:val="Normal"/>
    <w:rsid w:val="00A3025F"/>
    <w:pPr>
      <w:spacing w:after="160" w:line="240" w:lineRule="exact"/>
    </w:pPr>
    <w:rPr>
      <w:rFonts w:ascii="Tahoma" w:hAnsi="Tahoma"/>
      <w:sz w:val="20"/>
      <w:szCs w:val="20"/>
      <w:lang w:val="en-GB"/>
    </w:rPr>
  </w:style>
  <w:style w:type="character" w:styleId="Strong">
    <w:name w:val="Strong"/>
    <w:uiPriority w:val="22"/>
    <w:qFormat/>
    <w:rsid w:val="00005160"/>
    <w:rPr>
      <w:b/>
      <w:bCs/>
    </w:rPr>
  </w:style>
  <w:style w:type="paragraph" w:styleId="ListParagraph">
    <w:name w:val="List Paragraph"/>
    <w:basedOn w:val="Normal"/>
    <w:uiPriority w:val="34"/>
    <w:qFormat/>
    <w:rsid w:val="002866C3"/>
    <w:pPr>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link w:val="FootnoteText"/>
    <w:uiPriority w:val="99"/>
    <w:semiHidden/>
    <w:rsid w:val="00FD7209"/>
    <w:rPr>
      <w:lang w:val="ro-RO" w:eastAsia="ro-RO"/>
    </w:rPr>
  </w:style>
  <w:style w:type="paragraph" w:styleId="BodyText3">
    <w:name w:val="Body Text 3"/>
    <w:basedOn w:val="Normal"/>
    <w:link w:val="BodyText3Char"/>
    <w:rsid w:val="008916DE"/>
    <w:pPr>
      <w:spacing w:after="120"/>
    </w:pPr>
    <w:rPr>
      <w:sz w:val="16"/>
      <w:szCs w:val="16"/>
    </w:rPr>
  </w:style>
  <w:style w:type="character" w:customStyle="1" w:styleId="BodyText3Char">
    <w:name w:val="Body Text 3 Char"/>
    <w:link w:val="BodyText3"/>
    <w:rsid w:val="008916DE"/>
    <w:rPr>
      <w:sz w:val="16"/>
      <w:szCs w:val="16"/>
    </w:rPr>
  </w:style>
  <w:style w:type="character" w:styleId="Hyperlink">
    <w:name w:val="Hyperlink"/>
    <w:rsid w:val="00C01D8E"/>
    <w:rPr>
      <w:color w:val="0000FF"/>
      <w:u w:val="single"/>
    </w:rPr>
  </w:style>
  <w:style w:type="character" w:styleId="FollowedHyperlink">
    <w:name w:val="FollowedHyperlink"/>
    <w:rsid w:val="00FD3F2B"/>
    <w:rPr>
      <w:color w:val="800080"/>
      <w:u w:val="single"/>
    </w:rPr>
  </w:style>
  <w:style w:type="character" w:customStyle="1" w:styleId="FooterChar">
    <w:name w:val="Footer Char"/>
    <w:link w:val="Footer"/>
    <w:uiPriority w:val="99"/>
    <w:rsid w:val="00E44752"/>
    <w:rPr>
      <w:sz w:val="24"/>
      <w:szCs w:val="24"/>
      <w:lang w:val="en-US" w:eastAsia="en-US"/>
    </w:rPr>
  </w:style>
  <w:style w:type="paragraph" w:styleId="BalloonText">
    <w:name w:val="Balloon Text"/>
    <w:basedOn w:val="Normal"/>
    <w:link w:val="BalloonTextChar"/>
    <w:rsid w:val="00A30289"/>
    <w:rPr>
      <w:rFonts w:ascii="Tahoma" w:hAnsi="Tahoma" w:cs="Tahoma"/>
      <w:sz w:val="16"/>
      <w:szCs w:val="16"/>
    </w:rPr>
  </w:style>
  <w:style w:type="character" w:customStyle="1" w:styleId="BalloonTextChar">
    <w:name w:val="Balloon Text Char"/>
    <w:basedOn w:val="DefaultParagraphFont"/>
    <w:link w:val="BalloonText"/>
    <w:rsid w:val="00A30289"/>
    <w:rPr>
      <w:rFonts w:ascii="Tahoma" w:hAnsi="Tahoma" w:cs="Tahoma"/>
      <w:sz w:val="16"/>
      <w:szCs w:val="16"/>
    </w:rPr>
  </w:style>
  <w:style w:type="paragraph" w:customStyle="1" w:styleId="Caracter">
    <w:name w:val="Caracter"/>
    <w:basedOn w:val="Normal"/>
    <w:rsid w:val="00145354"/>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717567">
      <w:bodyDiv w:val="1"/>
      <w:marLeft w:val="0"/>
      <w:marRight w:val="0"/>
      <w:marTop w:val="0"/>
      <w:marBottom w:val="0"/>
      <w:divBdr>
        <w:top w:val="none" w:sz="0" w:space="0" w:color="auto"/>
        <w:left w:val="none" w:sz="0" w:space="0" w:color="auto"/>
        <w:bottom w:val="none" w:sz="0" w:space="0" w:color="auto"/>
        <w:right w:val="none" w:sz="0" w:space="0" w:color="auto"/>
      </w:divBdr>
      <w:divsChild>
        <w:div w:id="73286186">
          <w:marLeft w:val="0"/>
          <w:marRight w:val="0"/>
          <w:marTop w:val="0"/>
          <w:marBottom w:val="0"/>
          <w:divBdr>
            <w:top w:val="none" w:sz="0" w:space="0" w:color="auto"/>
            <w:left w:val="none" w:sz="0" w:space="0" w:color="auto"/>
            <w:bottom w:val="none" w:sz="0" w:space="0" w:color="auto"/>
            <w:right w:val="none" w:sz="0" w:space="0" w:color="auto"/>
          </w:divBdr>
        </w:div>
        <w:div w:id="1393962243">
          <w:marLeft w:val="0"/>
          <w:marRight w:val="0"/>
          <w:marTop w:val="0"/>
          <w:marBottom w:val="0"/>
          <w:divBdr>
            <w:top w:val="none" w:sz="0" w:space="0" w:color="auto"/>
            <w:left w:val="none" w:sz="0" w:space="0" w:color="auto"/>
            <w:bottom w:val="none" w:sz="0" w:space="0" w:color="auto"/>
            <w:right w:val="none" w:sz="0" w:space="0" w:color="auto"/>
          </w:divBdr>
        </w:div>
        <w:div w:id="1396198036">
          <w:marLeft w:val="0"/>
          <w:marRight w:val="0"/>
          <w:marTop w:val="0"/>
          <w:marBottom w:val="0"/>
          <w:divBdr>
            <w:top w:val="none" w:sz="0" w:space="0" w:color="auto"/>
            <w:left w:val="none" w:sz="0" w:space="0" w:color="auto"/>
            <w:bottom w:val="none" w:sz="0" w:space="0" w:color="auto"/>
            <w:right w:val="none" w:sz="0" w:space="0" w:color="auto"/>
          </w:divBdr>
        </w:div>
        <w:div w:id="1559627146">
          <w:marLeft w:val="0"/>
          <w:marRight w:val="0"/>
          <w:marTop w:val="0"/>
          <w:marBottom w:val="0"/>
          <w:divBdr>
            <w:top w:val="none" w:sz="0" w:space="0" w:color="auto"/>
            <w:left w:val="none" w:sz="0" w:space="0" w:color="auto"/>
            <w:bottom w:val="none" w:sz="0" w:space="0" w:color="auto"/>
            <w:right w:val="none" w:sz="0" w:space="0" w:color="auto"/>
          </w:divBdr>
        </w:div>
        <w:div w:id="1611620511">
          <w:marLeft w:val="0"/>
          <w:marRight w:val="0"/>
          <w:marTop w:val="0"/>
          <w:marBottom w:val="0"/>
          <w:divBdr>
            <w:top w:val="none" w:sz="0" w:space="0" w:color="auto"/>
            <w:left w:val="none" w:sz="0" w:space="0" w:color="auto"/>
            <w:bottom w:val="none" w:sz="0" w:space="0" w:color="auto"/>
            <w:right w:val="none" w:sz="0" w:space="0" w:color="auto"/>
          </w:divBdr>
        </w:div>
        <w:div w:id="1761295587">
          <w:marLeft w:val="0"/>
          <w:marRight w:val="0"/>
          <w:marTop w:val="0"/>
          <w:marBottom w:val="0"/>
          <w:divBdr>
            <w:top w:val="none" w:sz="0" w:space="0" w:color="auto"/>
            <w:left w:val="none" w:sz="0" w:space="0" w:color="auto"/>
            <w:bottom w:val="none" w:sz="0" w:space="0" w:color="auto"/>
            <w:right w:val="none" w:sz="0" w:space="0" w:color="auto"/>
          </w:divBdr>
        </w:div>
      </w:divsChild>
    </w:div>
    <w:div w:id="927999024">
      <w:bodyDiv w:val="1"/>
      <w:marLeft w:val="0"/>
      <w:marRight w:val="0"/>
      <w:marTop w:val="0"/>
      <w:marBottom w:val="0"/>
      <w:divBdr>
        <w:top w:val="none" w:sz="0" w:space="0" w:color="auto"/>
        <w:left w:val="none" w:sz="0" w:space="0" w:color="auto"/>
        <w:bottom w:val="none" w:sz="0" w:space="0" w:color="auto"/>
        <w:right w:val="none" w:sz="0" w:space="0" w:color="auto"/>
      </w:divBdr>
      <w:divsChild>
        <w:div w:id="368334095">
          <w:marLeft w:val="0"/>
          <w:marRight w:val="0"/>
          <w:marTop w:val="0"/>
          <w:marBottom w:val="0"/>
          <w:divBdr>
            <w:top w:val="none" w:sz="0" w:space="0" w:color="auto"/>
            <w:left w:val="none" w:sz="0" w:space="0" w:color="auto"/>
            <w:bottom w:val="none" w:sz="0" w:space="0" w:color="auto"/>
            <w:right w:val="none" w:sz="0" w:space="0" w:color="auto"/>
          </w:divBdr>
        </w:div>
        <w:div w:id="534464808">
          <w:marLeft w:val="0"/>
          <w:marRight w:val="0"/>
          <w:marTop w:val="0"/>
          <w:marBottom w:val="0"/>
          <w:divBdr>
            <w:top w:val="none" w:sz="0" w:space="0" w:color="auto"/>
            <w:left w:val="none" w:sz="0" w:space="0" w:color="auto"/>
            <w:bottom w:val="none" w:sz="0" w:space="0" w:color="auto"/>
            <w:right w:val="none" w:sz="0" w:space="0" w:color="auto"/>
          </w:divBdr>
        </w:div>
        <w:div w:id="635792529">
          <w:marLeft w:val="0"/>
          <w:marRight w:val="0"/>
          <w:marTop w:val="0"/>
          <w:marBottom w:val="0"/>
          <w:divBdr>
            <w:top w:val="none" w:sz="0" w:space="0" w:color="auto"/>
            <w:left w:val="none" w:sz="0" w:space="0" w:color="auto"/>
            <w:bottom w:val="none" w:sz="0" w:space="0" w:color="auto"/>
            <w:right w:val="none" w:sz="0" w:space="0" w:color="auto"/>
          </w:divBdr>
        </w:div>
        <w:div w:id="811480473">
          <w:marLeft w:val="0"/>
          <w:marRight w:val="0"/>
          <w:marTop w:val="0"/>
          <w:marBottom w:val="0"/>
          <w:divBdr>
            <w:top w:val="none" w:sz="0" w:space="0" w:color="auto"/>
            <w:left w:val="none" w:sz="0" w:space="0" w:color="auto"/>
            <w:bottom w:val="none" w:sz="0" w:space="0" w:color="auto"/>
            <w:right w:val="none" w:sz="0" w:space="0" w:color="auto"/>
          </w:divBdr>
        </w:div>
        <w:div w:id="1175339968">
          <w:marLeft w:val="0"/>
          <w:marRight w:val="0"/>
          <w:marTop w:val="0"/>
          <w:marBottom w:val="0"/>
          <w:divBdr>
            <w:top w:val="none" w:sz="0" w:space="0" w:color="auto"/>
            <w:left w:val="none" w:sz="0" w:space="0" w:color="auto"/>
            <w:bottom w:val="none" w:sz="0" w:space="0" w:color="auto"/>
            <w:right w:val="none" w:sz="0" w:space="0" w:color="auto"/>
          </w:divBdr>
        </w:div>
        <w:div w:id="2120374723">
          <w:marLeft w:val="0"/>
          <w:marRight w:val="0"/>
          <w:marTop w:val="0"/>
          <w:marBottom w:val="0"/>
          <w:divBdr>
            <w:top w:val="none" w:sz="0" w:space="0" w:color="auto"/>
            <w:left w:val="none" w:sz="0" w:space="0" w:color="auto"/>
            <w:bottom w:val="none" w:sz="0" w:space="0" w:color="auto"/>
            <w:right w:val="none" w:sz="0" w:space="0" w:color="auto"/>
          </w:divBdr>
        </w:div>
      </w:divsChild>
    </w:div>
    <w:div w:id="1141800820">
      <w:bodyDiv w:val="1"/>
      <w:marLeft w:val="0"/>
      <w:marRight w:val="0"/>
      <w:marTop w:val="0"/>
      <w:marBottom w:val="0"/>
      <w:divBdr>
        <w:top w:val="none" w:sz="0" w:space="0" w:color="auto"/>
        <w:left w:val="none" w:sz="0" w:space="0" w:color="auto"/>
        <w:bottom w:val="none" w:sz="0" w:space="0" w:color="auto"/>
        <w:right w:val="none" w:sz="0" w:space="0" w:color="auto"/>
      </w:divBdr>
      <w:divsChild>
        <w:div w:id="99421653">
          <w:marLeft w:val="0"/>
          <w:marRight w:val="0"/>
          <w:marTop w:val="0"/>
          <w:marBottom w:val="0"/>
          <w:divBdr>
            <w:top w:val="none" w:sz="0" w:space="0" w:color="auto"/>
            <w:left w:val="none" w:sz="0" w:space="0" w:color="auto"/>
            <w:bottom w:val="none" w:sz="0" w:space="0" w:color="auto"/>
            <w:right w:val="none" w:sz="0" w:space="0" w:color="auto"/>
          </w:divBdr>
        </w:div>
        <w:div w:id="481851012">
          <w:marLeft w:val="0"/>
          <w:marRight w:val="0"/>
          <w:marTop w:val="0"/>
          <w:marBottom w:val="0"/>
          <w:divBdr>
            <w:top w:val="none" w:sz="0" w:space="0" w:color="auto"/>
            <w:left w:val="none" w:sz="0" w:space="0" w:color="auto"/>
            <w:bottom w:val="none" w:sz="0" w:space="0" w:color="auto"/>
            <w:right w:val="none" w:sz="0" w:space="0" w:color="auto"/>
          </w:divBdr>
        </w:div>
        <w:div w:id="697925315">
          <w:marLeft w:val="0"/>
          <w:marRight w:val="0"/>
          <w:marTop w:val="0"/>
          <w:marBottom w:val="0"/>
          <w:divBdr>
            <w:top w:val="none" w:sz="0" w:space="0" w:color="auto"/>
            <w:left w:val="none" w:sz="0" w:space="0" w:color="auto"/>
            <w:bottom w:val="none" w:sz="0" w:space="0" w:color="auto"/>
            <w:right w:val="none" w:sz="0" w:space="0" w:color="auto"/>
          </w:divBdr>
        </w:div>
        <w:div w:id="1047800779">
          <w:marLeft w:val="0"/>
          <w:marRight w:val="0"/>
          <w:marTop w:val="0"/>
          <w:marBottom w:val="0"/>
          <w:divBdr>
            <w:top w:val="none" w:sz="0" w:space="0" w:color="auto"/>
            <w:left w:val="none" w:sz="0" w:space="0" w:color="auto"/>
            <w:bottom w:val="none" w:sz="0" w:space="0" w:color="auto"/>
            <w:right w:val="none" w:sz="0" w:space="0" w:color="auto"/>
          </w:divBdr>
        </w:div>
        <w:div w:id="1084061940">
          <w:marLeft w:val="0"/>
          <w:marRight w:val="0"/>
          <w:marTop w:val="0"/>
          <w:marBottom w:val="0"/>
          <w:divBdr>
            <w:top w:val="none" w:sz="0" w:space="0" w:color="auto"/>
            <w:left w:val="none" w:sz="0" w:space="0" w:color="auto"/>
            <w:bottom w:val="none" w:sz="0" w:space="0" w:color="auto"/>
            <w:right w:val="none" w:sz="0" w:space="0" w:color="auto"/>
          </w:divBdr>
        </w:div>
        <w:div w:id="1526556030">
          <w:marLeft w:val="0"/>
          <w:marRight w:val="0"/>
          <w:marTop w:val="0"/>
          <w:marBottom w:val="0"/>
          <w:divBdr>
            <w:top w:val="none" w:sz="0" w:space="0" w:color="auto"/>
            <w:left w:val="none" w:sz="0" w:space="0" w:color="auto"/>
            <w:bottom w:val="none" w:sz="0" w:space="0" w:color="auto"/>
            <w:right w:val="none" w:sz="0" w:space="0" w:color="auto"/>
          </w:divBdr>
        </w:div>
      </w:divsChild>
    </w:div>
    <w:div w:id="1152596824">
      <w:bodyDiv w:val="1"/>
      <w:marLeft w:val="0"/>
      <w:marRight w:val="0"/>
      <w:marTop w:val="0"/>
      <w:marBottom w:val="0"/>
      <w:divBdr>
        <w:top w:val="none" w:sz="0" w:space="0" w:color="auto"/>
        <w:left w:val="none" w:sz="0" w:space="0" w:color="auto"/>
        <w:bottom w:val="none" w:sz="0" w:space="0" w:color="auto"/>
        <w:right w:val="none" w:sz="0" w:space="0" w:color="auto"/>
      </w:divBdr>
      <w:divsChild>
        <w:div w:id="126823545">
          <w:marLeft w:val="0"/>
          <w:marRight w:val="0"/>
          <w:marTop w:val="0"/>
          <w:marBottom w:val="0"/>
          <w:divBdr>
            <w:top w:val="none" w:sz="0" w:space="0" w:color="auto"/>
            <w:left w:val="none" w:sz="0" w:space="0" w:color="auto"/>
            <w:bottom w:val="none" w:sz="0" w:space="0" w:color="auto"/>
            <w:right w:val="none" w:sz="0" w:space="0" w:color="auto"/>
          </w:divBdr>
        </w:div>
        <w:div w:id="299189773">
          <w:marLeft w:val="0"/>
          <w:marRight w:val="0"/>
          <w:marTop w:val="0"/>
          <w:marBottom w:val="0"/>
          <w:divBdr>
            <w:top w:val="none" w:sz="0" w:space="0" w:color="auto"/>
            <w:left w:val="none" w:sz="0" w:space="0" w:color="auto"/>
            <w:bottom w:val="none" w:sz="0" w:space="0" w:color="auto"/>
            <w:right w:val="none" w:sz="0" w:space="0" w:color="auto"/>
          </w:divBdr>
        </w:div>
        <w:div w:id="753014924">
          <w:marLeft w:val="0"/>
          <w:marRight w:val="0"/>
          <w:marTop w:val="0"/>
          <w:marBottom w:val="0"/>
          <w:divBdr>
            <w:top w:val="none" w:sz="0" w:space="0" w:color="auto"/>
            <w:left w:val="none" w:sz="0" w:space="0" w:color="auto"/>
            <w:bottom w:val="none" w:sz="0" w:space="0" w:color="auto"/>
            <w:right w:val="none" w:sz="0" w:space="0" w:color="auto"/>
          </w:divBdr>
        </w:div>
        <w:div w:id="1141920392">
          <w:marLeft w:val="0"/>
          <w:marRight w:val="0"/>
          <w:marTop w:val="0"/>
          <w:marBottom w:val="0"/>
          <w:divBdr>
            <w:top w:val="none" w:sz="0" w:space="0" w:color="auto"/>
            <w:left w:val="none" w:sz="0" w:space="0" w:color="auto"/>
            <w:bottom w:val="none" w:sz="0" w:space="0" w:color="auto"/>
            <w:right w:val="none" w:sz="0" w:space="0" w:color="auto"/>
          </w:divBdr>
        </w:div>
        <w:div w:id="1352877844">
          <w:marLeft w:val="0"/>
          <w:marRight w:val="0"/>
          <w:marTop w:val="0"/>
          <w:marBottom w:val="0"/>
          <w:divBdr>
            <w:top w:val="none" w:sz="0" w:space="0" w:color="auto"/>
            <w:left w:val="none" w:sz="0" w:space="0" w:color="auto"/>
            <w:bottom w:val="none" w:sz="0" w:space="0" w:color="auto"/>
            <w:right w:val="none" w:sz="0" w:space="0" w:color="auto"/>
          </w:divBdr>
        </w:div>
        <w:div w:id="1691637146">
          <w:marLeft w:val="0"/>
          <w:marRight w:val="0"/>
          <w:marTop w:val="0"/>
          <w:marBottom w:val="0"/>
          <w:divBdr>
            <w:top w:val="none" w:sz="0" w:space="0" w:color="auto"/>
            <w:left w:val="none" w:sz="0" w:space="0" w:color="auto"/>
            <w:bottom w:val="none" w:sz="0" w:space="0" w:color="auto"/>
            <w:right w:val="none" w:sz="0" w:space="0" w:color="auto"/>
          </w:divBdr>
        </w:div>
        <w:div w:id="1820657407">
          <w:marLeft w:val="0"/>
          <w:marRight w:val="0"/>
          <w:marTop w:val="0"/>
          <w:marBottom w:val="0"/>
          <w:divBdr>
            <w:top w:val="none" w:sz="0" w:space="0" w:color="auto"/>
            <w:left w:val="none" w:sz="0" w:space="0" w:color="auto"/>
            <w:bottom w:val="none" w:sz="0" w:space="0" w:color="auto"/>
            <w:right w:val="none" w:sz="0" w:space="0" w:color="auto"/>
          </w:divBdr>
        </w:div>
      </w:divsChild>
    </w:div>
    <w:div w:id="1331373228">
      <w:bodyDiv w:val="1"/>
      <w:marLeft w:val="0"/>
      <w:marRight w:val="0"/>
      <w:marTop w:val="0"/>
      <w:marBottom w:val="0"/>
      <w:divBdr>
        <w:top w:val="none" w:sz="0" w:space="0" w:color="auto"/>
        <w:left w:val="none" w:sz="0" w:space="0" w:color="auto"/>
        <w:bottom w:val="none" w:sz="0" w:space="0" w:color="auto"/>
        <w:right w:val="none" w:sz="0" w:space="0" w:color="auto"/>
      </w:divBdr>
      <w:divsChild>
        <w:div w:id="44181462">
          <w:marLeft w:val="0"/>
          <w:marRight w:val="0"/>
          <w:marTop w:val="0"/>
          <w:marBottom w:val="0"/>
          <w:divBdr>
            <w:top w:val="none" w:sz="0" w:space="0" w:color="auto"/>
            <w:left w:val="none" w:sz="0" w:space="0" w:color="auto"/>
            <w:bottom w:val="none" w:sz="0" w:space="0" w:color="auto"/>
            <w:right w:val="none" w:sz="0" w:space="0" w:color="auto"/>
          </w:divBdr>
        </w:div>
        <w:div w:id="1420827101">
          <w:marLeft w:val="0"/>
          <w:marRight w:val="0"/>
          <w:marTop w:val="0"/>
          <w:marBottom w:val="0"/>
          <w:divBdr>
            <w:top w:val="none" w:sz="0" w:space="0" w:color="auto"/>
            <w:left w:val="none" w:sz="0" w:space="0" w:color="auto"/>
            <w:bottom w:val="none" w:sz="0" w:space="0" w:color="auto"/>
            <w:right w:val="none" w:sz="0" w:space="0" w:color="auto"/>
          </w:divBdr>
        </w:div>
        <w:div w:id="1522862537">
          <w:marLeft w:val="0"/>
          <w:marRight w:val="0"/>
          <w:marTop w:val="0"/>
          <w:marBottom w:val="0"/>
          <w:divBdr>
            <w:top w:val="none" w:sz="0" w:space="0" w:color="auto"/>
            <w:left w:val="none" w:sz="0" w:space="0" w:color="auto"/>
            <w:bottom w:val="none" w:sz="0" w:space="0" w:color="auto"/>
            <w:right w:val="none" w:sz="0" w:space="0" w:color="auto"/>
          </w:divBdr>
        </w:div>
        <w:div w:id="1544171880">
          <w:marLeft w:val="0"/>
          <w:marRight w:val="0"/>
          <w:marTop w:val="0"/>
          <w:marBottom w:val="0"/>
          <w:divBdr>
            <w:top w:val="none" w:sz="0" w:space="0" w:color="auto"/>
            <w:left w:val="none" w:sz="0" w:space="0" w:color="auto"/>
            <w:bottom w:val="none" w:sz="0" w:space="0" w:color="auto"/>
            <w:right w:val="none" w:sz="0" w:space="0" w:color="auto"/>
          </w:divBdr>
        </w:div>
        <w:div w:id="1810779654">
          <w:marLeft w:val="0"/>
          <w:marRight w:val="0"/>
          <w:marTop w:val="0"/>
          <w:marBottom w:val="0"/>
          <w:divBdr>
            <w:top w:val="none" w:sz="0" w:space="0" w:color="auto"/>
            <w:left w:val="none" w:sz="0" w:space="0" w:color="auto"/>
            <w:bottom w:val="none" w:sz="0" w:space="0" w:color="auto"/>
            <w:right w:val="none" w:sz="0" w:space="0" w:color="auto"/>
          </w:divBdr>
        </w:div>
        <w:div w:id="2139685781">
          <w:marLeft w:val="0"/>
          <w:marRight w:val="0"/>
          <w:marTop w:val="0"/>
          <w:marBottom w:val="0"/>
          <w:divBdr>
            <w:top w:val="none" w:sz="0" w:space="0" w:color="auto"/>
            <w:left w:val="none" w:sz="0" w:space="0" w:color="auto"/>
            <w:bottom w:val="none" w:sz="0" w:space="0" w:color="auto"/>
            <w:right w:val="none" w:sz="0" w:space="0" w:color="auto"/>
          </w:divBdr>
        </w:div>
      </w:divsChild>
    </w:div>
    <w:div w:id="1572962042">
      <w:bodyDiv w:val="1"/>
      <w:marLeft w:val="0"/>
      <w:marRight w:val="0"/>
      <w:marTop w:val="0"/>
      <w:marBottom w:val="0"/>
      <w:divBdr>
        <w:top w:val="none" w:sz="0" w:space="0" w:color="auto"/>
        <w:left w:val="none" w:sz="0" w:space="0" w:color="auto"/>
        <w:bottom w:val="none" w:sz="0" w:space="0" w:color="auto"/>
        <w:right w:val="none" w:sz="0" w:space="0" w:color="auto"/>
      </w:divBdr>
      <w:divsChild>
        <w:div w:id="63577341">
          <w:marLeft w:val="0"/>
          <w:marRight w:val="0"/>
          <w:marTop w:val="0"/>
          <w:marBottom w:val="0"/>
          <w:divBdr>
            <w:top w:val="none" w:sz="0" w:space="0" w:color="auto"/>
            <w:left w:val="none" w:sz="0" w:space="0" w:color="auto"/>
            <w:bottom w:val="none" w:sz="0" w:space="0" w:color="auto"/>
            <w:right w:val="none" w:sz="0" w:space="0" w:color="auto"/>
          </w:divBdr>
        </w:div>
        <w:div w:id="338388561">
          <w:marLeft w:val="0"/>
          <w:marRight w:val="0"/>
          <w:marTop w:val="0"/>
          <w:marBottom w:val="0"/>
          <w:divBdr>
            <w:top w:val="none" w:sz="0" w:space="0" w:color="auto"/>
            <w:left w:val="none" w:sz="0" w:space="0" w:color="auto"/>
            <w:bottom w:val="none" w:sz="0" w:space="0" w:color="auto"/>
            <w:right w:val="none" w:sz="0" w:space="0" w:color="auto"/>
          </w:divBdr>
        </w:div>
        <w:div w:id="695927066">
          <w:marLeft w:val="0"/>
          <w:marRight w:val="0"/>
          <w:marTop w:val="0"/>
          <w:marBottom w:val="0"/>
          <w:divBdr>
            <w:top w:val="none" w:sz="0" w:space="0" w:color="auto"/>
            <w:left w:val="none" w:sz="0" w:space="0" w:color="auto"/>
            <w:bottom w:val="none" w:sz="0" w:space="0" w:color="auto"/>
            <w:right w:val="none" w:sz="0" w:space="0" w:color="auto"/>
          </w:divBdr>
        </w:div>
        <w:div w:id="1105880274">
          <w:marLeft w:val="0"/>
          <w:marRight w:val="0"/>
          <w:marTop w:val="0"/>
          <w:marBottom w:val="0"/>
          <w:divBdr>
            <w:top w:val="none" w:sz="0" w:space="0" w:color="auto"/>
            <w:left w:val="none" w:sz="0" w:space="0" w:color="auto"/>
            <w:bottom w:val="none" w:sz="0" w:space="0" w:color="auto"/>
            <w:right w:val="none" w:sz="0" w:space="0" w:color="auto"/>
          </w:divBdr>
        </w:div>
      </w:divsChild>
    </w:div>
    <w:div w:id="1697152502">
      <w:bodyDiv w:val="1"/>
      <w:marLeft w:val="0"/>
      <w:marRight w:val="0"/>
      <w:marTop w:val="0"/>
      <w:marBottom w:val="0"/>
      <w:divBdr>
        <w:top w:val="none" w:sz="0" w:space="0" w:color="auto"/>
        <w:left w:val="none" w:sz="0" w:space="0" w:color="auto"/>
        <w:bottom w:val="none" w:sz="0" w:space="0" w:color="auto"/>
        <w:right w:val="none" w:sz="0" w:space="0" w:color="auto"/>
      </w:divBdr>
      <w:divsChild>
        <w:div w:id="185170782">
          <w:marLeft w:val="0"/>
          <w:marRight w:val="0"/>
          <w:marTop w:val="0"/>
          <w:marBottom w:val="0"/>
          <w:divBdr>
            <w:top w:val="none" w:sz="0" w:space="0" w:color="auto"/>
            <w:left w:val="none" w:sz="0" w:space="0" w:color="auto"/>
            <w:bottom w:val="none" w:sz="0" w:space="0" w:color="auto"/>
            <w:right w:val="none" w:sz="0" w:space="0" w:color="auto"/>
          </w:divBdr>
        </w:div>
        <w:div w:id="331566467">
          <w:marLeft w:val="0"/>
          <w:marRight w:val="0"/>
          <w:marTop w:val="0"/>
          <w:marBottom w:val="0"/>
          <w:divBdr>
            <w:top w:val="none" w:sz="0" w:space="0" w:color="auto"/>
            <w:left w:val="none" w:sz="0" w:space="0" w:color="auto"/>
            <w:bottom w:val="none" w:sz="0" w:space="0" w:color="auto"/>
            <w:right w:val="none" w:sz="0" w:space="0" w:color="auto"/>
          </w:divBdr>
        </w:div>
        <w:div w:id="787361564">
          <w:marLeft w:val="0"/>
          <w:marRight w:val="0"/>
          <w:marTop w:val="0"/>
          <w:marBottom w:val="0"/>
          <w:divBdr>
            <w:top w:val="none" w:sz="0" w:space="0" w:color="auto"/>
            <w:left w:val="none" w:sz="0" w:space="0" w:color="auto"/>
            <w:bottom w:val="none" w:sz="0" w:space="0" w:color="auto"/>
            <w:right w:val="none" w:sz="0" w:space="0" w:color="auto"/>
          </w:divBdr>
        </w:div>
        <w:div w:id="1245185305">
          <w:marLeft w:val="0"/>
          <w:marRight w:val="0"/>
          <w:marTop w:val="0"/>
          <w:marBottom w:val="0"/>
          <w:divBdr>
            <w:top w:val="none" w:sz="0" w:space="0" w:color="auto"/>
            <w:left w:val="none" w:sz="0" w:space="0" w:color="auto"/>
            <w:bottom w:val="none" w:sz="0" w:space="0" w:color="auto"/>
            <w:right w:val="none" w:sz="0" w:space="0" w:color="auto"/>
          </w:divBdr>
        </w:div>
      </w:divsChild>
    </w:div>
    <w:div w:id="1996645691">
      <w:bodyDiv w:val="1"/>
      <w:marLeft w:val="0"/>
      <w:marRight w:val="0"/>
      <w:marTop w:val="0"/>
      <w:marBottom w:val="0"/>
      <w:divBdr>
        <w:top w:val="none" w:sz="0" w:space="0" w:color="auto"/>
        <w:left w:val="none" w:sz="0" w:space="0" w:color="auto"/>
        <w:bottom w:val="none" w:sz="0" w:space="0" w:color="auto"/>
        <w:right w:val="none" w:sz="0" w:space="0" w:color="auto"/>
      </w:divBdr>
      <w:divsChild>
        <w:div w:id="8798554">
          <w:marLeft w:val="0"/>
          <w:marRight w:val="0"/>
          <w:marTop w:val="0"/>
          <w:marBottom w:val="0"/>
          <w:divBdr>
            <w:top w:val="none" w:sz="0" w:space="0" w:color="auto"/>
            <w:left w:val="none" w:sz="0" w:space="0" w:color="auto"/>
            <w:bottom w:val="none" w:sz="0" w:space="0" w:color="auto"/>
            <w:right w:val="none" w:sz="0" w:space="0" w:color="auto"/>
          </w:divBdr>
        </w:div>
        <w:div w:id="160243248">
          <w:marLeft w:val="0"/>
          <w:marRight w:val="0"/>
          <w:marTop w:val="0"/>
          <w:marBottom w:val="0"/>
          <w:divBdr>
            <w:top w:val="none" w:sz="0" w:space="0" w:color="auto"/>
            <w:left w:val="none" w:sz="0" w:space="0" w:color="auto"/>
            <w:bottom w:val="none" w:sz="0" w:space="0" w:color="auto"/>
            <w:right w:val="none" w:sz="0" w:space="0" w:color="auto"/>
          </w:divBdr>
        </w:div>
        <w:div w:id="585268339">
          <w:marLeft w:val="0"/>
          <w:marRight w:val="0"/>
          <w:marTop w:val="0"/>
          <w:marBottom w:val="0"/>
          <w:divBdr>
            <w:top w:val="none" w:sz="0" w:space="0" w:color="auto"/>
            <w:left w:val="none" w:sz="0" w:space="0" w:color="auto"/>
            <w:bottom w:val="none" w:sz="0" w:space="0" w:color="auto"/>
            <w:right w:val="none" w:sz="0" w:space="0" w:color="auto"/>
          </w:divBdr>
        </w:div>
        <w:div w:id="758672595">
          <w:marLeft w:val="0"/>
          <w:marRight w:val="0"/>
          <w:marTop w:val="0"/>
          <w:marBottom w:val="0"/>
          <w:divBdr>
            <w:top w:val="none" w:sz="0" w:space="0" w:color="auto"/>
            <w:left w:val="none" w:sz="0" w:space="0" w:color="auto"/>
            <w:bottom w:val="none" w:sz="0" w:space="0" w:color="auto"/>
            <w:right w:val="none" w:sz="0" w:space="0" w:color="auto"/>
          </w:divBdr>
        </w:div>
        <w:div w:id="1273511675">
          <w:marLeft w:val="0"/>
          <w:marRight w:val="0"/>
          <w:marTop w:val="0"/>
          <w:marBottom w:val="0"/>
          <w:divBdr>
            <w:top w:val="none" w:sz="0" w:space="0" w:color="auto"/>
            <w:left w:val="none" w:sz="0" w:space="0" w:color="auto"/>
            <w:bottom w:val="none" w:sz="0" w:space="0" w:color="auto"/>
            <w:right w:val="none" w:sz="0" w:space="0" w:color="auto"/>
          </w:divBdr>
        </w:div>
        <w:div w:id="1280648011">
          <w:marLeft w:val="0"/>
          <w:marRight w:val="0"/>
          <w:marTop w:val="0"/>
          <w:marBottom w:val="0"/>
          <w:divBdr>
            <w:top w:val="none" w:sz="0" w:space="0" w:color="auto"/>
            <w:left w:val="none" w:sz="0" w:space="0" w:color="auto"/>
            <w:bottom w:val="none" w:sz="0" w:space="0" w:color="auto"/>
            <w:right w:val="none" w:sz="0" w:space="0" w:color="auto"/>
          </w:divBdr>
        </w:div>
        <w:div w:id="2094622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1804</Words>
  <Characters>10289</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Fisa disciplina FSEFI</vt:lpstr>
      <vt:lpstr>UNIVERSITATEA DIN PITEŞTI</vt:lpstr>
    </vt:vector>
  </TitlesOfParts>
  <Company>HOME</Company>
  <LinksUpToDate>false</LinksUpToDate>
  <CharactersWithSpaces>12069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disciplina FSEFI</dc:title>
  <dc:subject>FD_FSEFI</dc:subject>
  <dc:creator>ELENA-IOANA ICONARU (139109)</dc:creator>
  <cp:lastModifiedBy>MIHAELA BUTNARIU (138881)</cp:lastModifiedBy>
  <cp:revision>12</cp:revision>
  <cp:lastPrinted>2016-11-14T13:18:00Z</cp:lastPrinted>
  <dcterms:created xsi:type="dcterms:W3CDTF">2025-10-03T12:19:00Z</dcterms:created>
  <dcterms:modified xsi:type="dcterms:W3CDTF">2025-10-15T15:59:00Z</dcterms:modified>
</cp:coreProperties>
</file>